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839"/>
        <w:gridCol w:w="3975"/>
      </w:tblGrid>
      <w:tr w:rsidR="00366FC1" w:rsidTr="00366FC1">
        <w:trPr>
          <w:trHeight w:val="1418"/>
          <w:jc w:val="center"/>
        </w:trPr>
        <w:tc>
          <w:tcPr>
            <w:tcW w:w="4225" w:type="dxa"/>
          </w:tcPr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lang w:eastAsia="ru-RU"/>
              </w:rPr>
              <w:t xml:space="preserve">БАШЉОРТОСТАН </w:t>
            </w:r>
            <w:r>
              <w:rPr>
                <w:rFonts w:ascii="NewtonITT" w:eastAsia="Times New Roman" w:hAnsi="NewtonITT"/>
                <w:b/>
                <w:lang w:eastAsia="ru-RU"/>
              </w:rPr>
              <w:t>РЕСПУБЛИКА</w:t>
            </w:r>
            <w:r>
              <w:rPr>
                <w:rFonts w:ascii="NewtonITT" w:eastAsia="Times New Roman" w:hAnsi="NewtonITT" w:cs="Newton"/>
                <w:b/>
                <w:lang w:eastAsia="ru-RU"/>
              </w:rPr>
              <w:t>Ћ</w:t>
            </w:r>
            <w:proofErr w:type="gramStart"/>
            <w:r>
              <w:rPr>
                <w:rFonts w:ascii="NewtonITT" w:eastAsia="Times New Roman" w:hAnsi="NewtonITT"/>
                <w:b/>
                <w:lang w:eastAsia="ru-RU"/>
              </w:rPr>
              <w:t>Ы</w:t>
            </w:r>
            <w:proofErr w:type="gramEnd"/>
          </w:p>
          <w:p w:rsidR="00366FC1" w:rsidRDefault="00366FC1">
            <w:pPr>
              <w:spacing w:after="0" w:line="240" w:lineRule="auto"/>
              <w:ind w:left="-121"/>
              <w:jc w:val="center"/>
              <w:rPr>
                <w:rFonts w:ascii="NewtonITT" w:eastAsia="Times New Roman" w:hAnsi="NewtonITT" w:cs="Newton"/>
                <w:b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lang w:eastAsia="ru-RU"/>
              </w:rPr>
              <w:t xml:space="preserve">БЕЛОРЕТ РАЙОНЫ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caps/>
                <w:lang w:eastAsia="ru-RU"/>
              </w:rPr>
              <w:t>муниципаль районЫНЫң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шығай АУЫЛ СОВЕТЫ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АУЫЛ БИЛәМәһЕ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r>
              <w:rPr>
                <w:rFonts w:ascii="NewtonITT" w:eastAsia="Times New Roman" w:hAnsi="NewtonITT" w:cs="Newton"/>
                <w:b/>
                <w:lang w:eastAsia="ru-RU"/>
              </w:rPr>
              <w:t>ХАКИМИЄТЕ</w:t>
            </w:r>
            <w:r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  <w:t xml:space="preserve">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sz w:val="10"/>
                <w:szCs w:val="10"/>
                <w:lang w:eastAsia="ru-RU"/>
              </w:rPr>
            </w:pP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sz w:val="19"/>
                <w:szCs w:val="19"/>
                <w:lang w:eastAsia="ru-RU"/>
              </w:rPr>
            </w:pPr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453538, БР, </w:t>
            </w:r>
            <w:proofErr w:type="spell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Белорет</w:t>
            </w:r>
            <w:proofErr w:type="spellEnd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 районы,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Шығай</w:t>
            </w:r>
            <w:proofErr w:type="spellEnd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ауылы</w:t>
            </w:r>
            <w:proofErr w:type="spellEnd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,  </w:t>
            </w:r>
            <w:proofErr w:type="spell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Мәктә</w:t>
            </w:r>
            <w:proofErr w:type="gram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  </w:t>
            </w:r>
            <w:proofErr w:type="spellStart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урамы</w:t>
            </w:r>
            <w:proofErr w:type="spellEnd"/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, 18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Bashkort" w:eastAsia="Times New Roman" w:hAnsi="Bashkort"/>
                <w:b/>
                <w:sz w:val="24"/>
                <w:szCs w:val="24"/>
                <w:lang w:eastAsia="ru-RU"/>
              </w:rPr>
            </w:pPr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тел.: (34792) 7-33-50, факс 7-33-50</w:t>
            </w:r>
          </w:p>
        </w:tc>
        <w:tc>
          <w:tcPr>
            <w:tcW w:w="1839" w:type="dxa"/>
            <w:hideMark/>
          </w:tcPr>
          <w:p w:rsidR="00366FC1" w:rsidRDefault="00366FC1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38C978" wp14:editId="5F24A9BF">
                  <wp:extent cx="866775" cy="1114425"/>
                  <wp:effectExtent l="0" t="0" r="9525" b="9525"/>
                  <wp:docPr id="2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caps/>
                <w:lang w:eastAsia="ru-RU"/>
              </w:rPr>
            </w:pPr>
            <w:r>
              <w:rPr>
                <w:rFonts w:ascii="NewtonITT" w:eastAsia="Times New Roman" w:hAnsi="NewtonITT"/>
                <w:b/>
                <w:caps/>
                <w:lang w:eastAsia="ru-RU"/>
              </w:rPr>
              <w:t>АДМИНИСТРАЦИЯ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caps/>
                <w:lang w:eastAsia="ru-RU"/>
              </w:rPr>
            </w:pPr>
            <w:r>
              <w:rPr>
                <w:rFonts w:ascii="NewtonITT" w:eastAsia="Times New Roman" w:hAnsi="NewtonITT"/>
                <w:b/>
                <w:caps/>
                <w:lang w:eastAsia="ru-RU"/>
              </w:rPr>
              <w:t>СЕЛЬСКОГО ПОСЕЛЕНИЯ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caps/>
                <w:lang w:eastAsia="ru-RU"/>
              </w:rPr>
            </w:pPr>
            <w:r>
              <w:rPr>
                <w:rFonts w:ascii="NewtonITT" w:eastAsia="Times New Roman" w:hAnsi="NewtonITT"/>
                <w:b/>
                <w:caps/>
                <w:lang w:eastAsia="ru-RU"/>
              </w:rPr>
              <w:t xml:space="preserve">Шигаевский СЕЛЬСОВЕТ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lang w:eastAsia="ru-RU"/>
              </w:rPr>
            </w:pPr>
            <w:r>
              <w:rPr>
                <w:rFonts w:ascii="NewtonITT" w:eastAsia="Times New Roman" w:hAnsi="NewtonITT"/>
                <w:b/>
                <w:caps/>
                <w:lang w:eastAsia="ru-RU"/>
              </w:rPr>
              <w:t>Муниципального района</w:t>
            </w:r>
            <w:r>
              <w:rPr>
                <w:rFonts w:ascii="NewtonITT" w:eastAsia="Times New Roman" w:hAnsi="NewtonITT"/>
                <w:b/>
                <w:lang w:eastAsia="ru-RU"/>
              </w:rPr>
              <w:t xml:space="preserve"> </w:t>
            </w:r>
            <w:r>
              <w:rPr>
                <w:rFonts w:ascii="NewtonITT" w:eastAsia="Times New Roman" w:hAnsi="NewtonITT"/>
                <w:b/>
                <w:caps/>
                <w:lang w:eastAsia="ru-RU"/>
              </w:rPr>
              <w:t xml:space="preserve">Белорецкий район </w:t>
            </w:r>
            <w:r>
              <w:rPr>
                <w:rFonts w:ascii="NewtonITT" w:eastAsia="Times New Roman" w:hAnsi="NewtonITT"/>
                <w:b/>
                <w:lang w:eastAsia="ru-RU"/>
              </w:rPr>
              <w:t>РЕСПУБЛИКИ БАШКОРТОСТАН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sz w:val="10"/>
                <w:szCs w:val="10"/>
                <w:lang w:eastAsia="ru-RU"/>
              </w:rPr>
            </w:pP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sz w:val="19"/>
                <w:szCs w:val="19"/>
                <w:lang w:eastAsia="ru-RU"/>
              </w:rPr>
            </w:pPr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 xml:space="preserve">453538, РБ, Белорецкий район, 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NewtonITT" w:eastAsia="Times New Roman" w:hAnsi="NewtonITT"/>
                <w:b/>
                <w:sz w:val="19"/>
                <w:szCs w:val="19"/>
                <w:lang w:eastAsia="ru-RU"/>
              </w:rPr>
            </w:pPr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с.Шигаево, ул. Школьная, 18</w:t>
            </w:r>
          </w:p>
          <w:p w:rsidR="00366FC1" w:rsidRDefault="0036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NewtonITT" w:eastAsia="Times New Roman" w:hAnsi="NewtonITT"/>
                <w:sz w:val="19"/>
                <w:szCs w:val="19"/>
                <w:lang w:eastAsia="ru-RU"/>
              </w:rPr>
              <w:t>тел.: (34792) 7-33-50, факс 7-33-50</w:t>
            </w:r>
          </w:p>
        </w:tc>
      </w:tr>
    </w:tbl>
    <w:p w:rsidR="00366FC1" w:rsidRDefault="00366FC1" w:rsidP="00366FC1">
      <w:pPr>
        <w:pBdr>
          <w:top w:val="thinThickSmallGap" w:sz="18" w:space="10" w:color="auto"/>
        </w:pBd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66FC1" w:rsidRDefault="00366FC1" w:rsidP="00366FC1">
      <w:pPr>
        <w:spacing w:after="0" w:line="240" w:lineRule="auto"/>
        <w:rPr>
          <w:rFonts w:ascii="NewtonITT" w:eastAsia="Times New Roman" w:hAnsi="NewtonITT"/>
          <w:lang w:eastAsia="ru-RU"/>
        </w:rPr>
      </w:pPr>
      <w:r>
        <w:rPr>
          <w:rFonts w:ascii="NewtonITT" w:eastAsia="Times New Roman" w:hAnsi="NewtonITT"/>
          <w:b/>
          <w:sz w:val="28"/>
          <w:szCs w:val="28"/>
          <w:lang w:eastAsia="ru-RU"/>
        </w:rPr>
        <w:t xml:space="preserve">                     КАРАР</w:t>
      </w:r>
      <w:r>
        <w:rPr>
          <w:rFonts w:ascii="NewtonITT" w:eastAsia="Times New Roman" w:hAnsi="NewtonITT"/>
          <w:b/>
          <w:sz w:val="28"/>
          <w:szCs w:val="28"/>
          <w:lang w:eastAsia="ru-RU"/>
        </w:rPr>
        <w:tab/>
      </w:r>
      <w:r>
        <w:rPr>
          <w:rFonts w:ascii="NewtonITT" w:eastAsia="Times New Roman" w:hAnsi="NewtonITT"/>
          <w:b/>
          <w:sz w:val="28"/>
          <w:szCs w:val="28"/>
          <w:lang w:eastAsia="ru-RU"/>
        </w:rPr>
        <w:tab/>
      </w:r>
      <w:r>
        <w:rPr>
          <w:rFonts w:ascii="NewtonITT" w:eastAsia="Times New Roman" w:hAnsi="NewtonITT"/>
          <w:b/>
          <w:sz w:val="28"/>
          <w:szCs w:val="28"/>
          <w:lang w:eastAsia="ru-RU"/>
        </w:rPr>
        <w:tab/>
      </w:r>
      <w:r>
        <w:rPr>
          <w:rFonts w:ascii="NewtonITT" w:eastAsia="Times New Roman" w:hAnsi="NewtonITT"/>
          <w:b/>
          <w:sz w:val="28"/>
          <w:szCs w:val="28"/>
          <w:lang w:eastAsia="ru-RU"/>
        </w:rPr>
        <w:tab/>
        <w:t xml:space="preserve">                   ПОСТАНОВЛЕНИЕ</w:t>
      </w:r>
    </w:p>
    <w:p w:rsidR="00366FC1" w:rsidRDefault="00366FC1" w:rsidP="00366FC1">
      <w:pPr>
        <w:spacing w:after="0" w:line="240" w:lineRule="auto"/>
        <w:rPr>
          <w:rFonts w:ascii="NewtonITT" w:eastAsia="Times New Roman" w:hAnsi="NewtonITT"/>
          <w:lang w:eastAsia="ru-RU"/>
        </w:rPr>
      </w:pPr>
    </w:p>
    <w:p w:rsidR="00366FC1" w:rsidRDefault="00366FC1" w:rsidP="00366F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 </w:t>
      </w:r>
      <w:r w:rsidR="0039474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="00394745">
        <w:rPr>
          <w:rFonts w:ascii="Times New Roman" w:eastAsia="Times New Roman" w:hAnsi="Times New Roman"/>
          <w:sz w:val="28"/>
          <w:szCs w:val="28"/>
          <w:lang w:eastAsia="ru-RU"/>
        </w:rPr>
        <w:t>август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йыл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</w:t>
      </w:r>
      <w:r w:rsidR="002A07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47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« </w:t>
      </w:r>
      <w:r w:rsidR="0039474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="0039474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366FC1" w:rsidRDefault="00366FC1" w:rsidP="00366F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45" w:rsidRPr="00394745" w:rsidRDefault="00394745" w:rsidP="003947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74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</w:p>
    <w:p w:rsidR="00394745" w:rsidRPr="00394745" w:rsidRDefault="00394745" w:rsidP="003947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4745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 муниципальных служащих в сельском пос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елении Шигаевский</w:t>
      </w:r>
      <w:r w:rsidRPr="003947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Белорецкий район Республики Башкортостан и членов их семей на официальном сайте муниципального района Белорецкий район и предоставления этих сведений средствам массовой информации для опубликования</w:t>
      </w:r>
    </w:p>
    <w:p w:rsidR="00394745" w:rsidRPr="00394745" w:rsidRDefault="00394745" w:rsidP="003947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4745" w:rsidRPr="00394745" w:rsidRDefault="00394745" w:rsidP="003947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4745" w:rsidRPr="00394745" w:rsidRDefault="00394745" w:rsidP="003947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4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8 Закона Республики Башкортостан № 453-з от 16 июля 2007 года «О муниципальной службе в Республике Башкортостан» </w:t>
      </w:r>
    </w:p>
    <w:p w:rsidR="00394745" w:rsidRPr="00394745" w:rsidRDefault="00394745" w:rsidP="003947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45" w:rsidRPr="00394745" w:rsidRDefault="00394745" w:rsidP="003947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745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94745" w:rsidRPr="00394745" w:rsidRDefault="00394745" w:rsidP="003947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45" w:rsidRPr="00394745" w:rsidRDefault="00394745" w:rsidP="003947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47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 </w:t>
      </w:r>
      <w:hyperlink w:anchor="P44" w:history="1">
        <w:r w:rsidRPr="00394745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3947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муниципальных служащих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сельском поселении Шигаевский</w:t>
      </w:r>
      <w:r w:rsidRPr="003947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Белорецкий район Республики Башкортостан и членов их семей на официальном сайте муниципального района Белорецкий район и предоставления этих сведений средствам массовой информации для опубликования (прилагается).</w:t>
      </w:r>
    </w:p>
    <w:p w:rsidR="00394745" w:rsidRDefault="00394745" w:rsidP="003947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b/>
          <w:sz w:val="28"/>
          <w:szCs w:val="20"/>
          <w:lang w:eastAsia="ru-RU"/>
        </w:rPr>
      </w:pPr>
    </w:p>
    <w:p w:rsidR="00394745" w:rsidRDefault="00394745" w:rsidP="0039474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Calibri"/>
          <w:b/>
          <w:sz w:val="28"/>
          <w:szCs w:val="20"/>
          <w:lang w:eastAsia="ru-RU"/>
        </w:rPr>
      </w:pPr>
    </w:p>
    <w:p w:rsidR="00394745" w:rsidRDefault="00394745" w:rsidP="00394745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="Calibri"/>
          <w:b/>
          <w:sz w:val="28"/>
          <w:szCs w:val="20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Глава Сельского поселения                               Х.Ю.Галиастанов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нию главы 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Шигаевский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394745" w:rsidRDefault="00394745" w:rsidP="003947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«22» августа 2017 г. № 74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476"/>
      <w:bookmarkEnd w:id="0"/>
      <w:r w:rsidRPr="00394745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РАЗМЕЩЕНИЯ СВЕДЕНИЙ О ДОХОДАХ, РАСХОДАХ,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 И ОБЯЗАТЕЛЬСТВАХ ИМУЩЕСТВЕННОГО ХАРАКТЕРА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СЛУЖАЩИХ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СЕЛЬСКОМ ПОСЕЛЕНИИ ШИГАЕВСКИЙ </w:t>
      </w:r>
      <w:r w:rsidRPr="00394745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 МУНИЦИПАЛЬНОГО РАЙОНА БЕЛОРЕЦКИЙ РАЙОН РЕСПУБЛИКИ БАШКОРТОСТАН И ЧЛЕНОВ ИХ СЕМЕЙ НА ОФИЦИАЛЬНОМ САЙТЕ МУНИЦИПАЛЬНОГО РАЙОНА БЕЛОРЕЦКИЙ РАЙОН И ПРЕДОСТАВЛЕНИЯ ЭТИХ СВЕДЕНИЙ СРЕДСТВАМ МАССОВОЙ ИНФОРМАЦИИ ДЛЯ ОПУБЛИКОВАНИЯ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определяет порядок размещения сведений о доходах, расходах, об имуществе и обязательствах имущественного характера муниципальных служащих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 Шигаевский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Белорецкий район Республики Башкортостан (далее - муниципальные служащие), их супруг (супругов)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Шигаевский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Белорецкий район Республики</w:t>
      </w:r>
      <w:proofErr w:type="gramEnd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Башкортостан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(далее - официальный сайт), а также предоставления этих сведений общероссийским, республиканским и муниципальным средствам массовой информации (далее - средства массовой информации) для опубликования в связи с их запросами.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490"/>
      <w:bookmarkEnd w:id="1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г) сведения об источниках получения средств, за счет которых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</w:t>
      </w:r>
      <w:proofErr w:type="gramEnd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лица и его супруги (супруга) за три последних года, предшествующих отчетному периоду.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а) иные сведения (кроме указанных в </w:t>
      </w:r>
      <w:hyperlink w:anchor="P490" w:history="1">
        <w:r w:rsidRPr="00394745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обязательствах имущественного характера;</w:t>
      </w:r>
      <w:proofErr w:type="gramEnd"/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490" w:history="1">
        <w:r w:rsidRPr="00394745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</w:t>
      </w:r>
      <w:proofErr w:type="gramStart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proofErr w:type="gramEnd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490" w:history="1">
        <w:r w:rsidRPr="00394745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обеспечивается должностным лицом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трации сельского поселения Шигаевский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Белорецкий район Республики Башкортостан, в чьи обязанности входит работа со сведениями.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6. Должностное лицо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трации сельского поселения Шигаевский</w:t>
      </w: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Белорецкий район Республики Башкортостан, в чьи обязанности входит работа со сведениями: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490" w:history="1">
        <w:r w:rsidRPr="00394745">
          <w:rPr>
            <w:rFonts w:ascii="Times New Roman" w:eastAsia="Times New Roman" w:hAnsi="Times New Roman"/>
            <w:sz w:val="24"/>
            <w:szCs w:val="24"/>
            <w:lang w:eastAsia="ru-RU"/>
          </w:rPr>
          <w:t>пункте 2</w:t>
        </w:r>
      </w:hyperlink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745" w:rsidRPr="00394745" w:rsidRDefault="00394745" w:rsidP="00394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>7. Должностное лицо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трации сельского поселения Шигаевский</w:t>
      </w:r>
      <w:bookmarkStart w:id="2" w:name="_GoBack"/>
      <w:bookmarkEnd w:id="2"/>
      <w:r w:rsidRPr="00394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Белорецкий район Республики Башкортостан, в чьи обязанности входит работа со сведениями, несёт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66FC1" w:rsidRDefault="00366FC1" w:rsidP="00366F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FC1" w:rsidRDefault="00366FC1" w:rsidP="00394745">
      <w:pPr>
        <w:spacing w:after="0" w:line="270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53D6B" w:rsidRPr="00366FC1" w:rsidRDefault="00153D6B" w:rsidP="00366FC1"/>
    <w:sectPr w:rsidR="00153D6B" w:rsidRPr="0036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2"/>
    <w:rsid w:val="000C6482"/>
    <w:rsid w:val="00153D6B"/>
    <w:rsid w:val="002A0768"/>
    <w:rsid w:val="00366FC1"/>
    <w:rsid w:val="00394745"/>
    <w:rsid w:val="008C5AB6"/>
    <w:rsid w:val="00C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cp:lastPrinted>2017-07-06T09:23:00Z</cp:lastPrinted>
  <dcterms:created xsi:type="dcterms:W3CDTF">2017-08-22T06:00:00Z</dcterms:created>
  <dcterms:modified xsi:type="dcterms:W3CDTF">2017-08-22T06:10:00Z</dcterms:modified>
</cp:coreProperties>
</file>