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18" w:rsidRDefault="00717572" w:rsidP="003F23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Белорецкая межрайонная прокуратура разъясняет, что </w:t>
      </w:r>
      <w:r w:rsidR="009E5624" w:rsidRPr="009E5624">
        <w:rPr>
          <w:rFonts w:ascii="Times New Roman" w:hAnsi="Times New Roman" w:cs="Times New Roman"/>
          <w:sz w:val="28"/>
          <w:szCs w:val="28"/>
        </w:rPr>
        <w:t>4 марта</w:t>
      </w:r>
      <w:r>
        <w:rPr>
          <w:rFonts w:ascii="Times New Roman" w:hAnsi="Times New Roman" w:cs="Times New Roman"/>
          <w:sz w:val="28"/>
          <w:szCs w:val="28"/>
        </w:rPr>
        <w:t xml:space="preserve"> 2022 года</w:t>
      </w:r>
      <w:r w:rsidR="003F2318">
        <w:rPr>
          <w:rFonts w:ascii="Times New Roman" w:hAnsi="Times New Roman" w:cs="Times New Roman"/>
          <w:sz w:val="28"/>
          <w:szCs w:val="28"/>
        </w:rPr>
        <w:t xml:space="preserve"> принят Государственной Думой и одобрен Советом Федерации Федеральный закон «О внесении изменений в Уголовный кодекс Российской Федерации». Так уголовный кодекс дополнен статьей 207.3, по которой предусмотрена уголовная ответственность за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её граждан, поддержания международного мира и безопасности. За такое нарушение предусмотрен штраф до полу</w:t>
      </w:r>
      <w:r w:rsidR="00AA2186">
        <w:rPr>
          <w:rFonts w:ascii="Times New Roman" w:hAnsi="Times New Roman" w:cs="Times New Roman"/>
          <w:sz w:val="28"/>
          <w:szCs w:val="28"/>
        </w:rPr>
        <w:t>тора миллионов рублей либо</w:t>
      </w:r>
      <w:r w:rsidR="003F2318">
        <w:rPr>
          <w:rFonts w:ascii="Times New Roman" w:hAnsi="Times New Roman" w:cs="Times New Roman"/>
          <w:sz w:val="28"/>
          <w:szCs w:val="28"/>
        </w:rPr>
        <w:t xml:space="preserve"> лишение свободы до тр</w:t>
      </w:r>
      <w:r w:rsidR="00D015F3">
        <w:rPr>
          <w:rFonts w:ascii="Times New Roman" w:hAnsi="Times New Roman" w:cs="Times New Roman"/>
          <w:sz w:val="28"/>
          <w:szCs w:val="28"/>
        </w:rPr>
        <w:t>ё</w:t>
      </w:r>
      <w:r w:rsidR="003F2318">
        <w:rPr>
          <w:rFonts w:ascii="Times New Roman" w:hAnsi="Times New Roman" w:cs="Times New Roman"/>
          <w:sz w:val="28"/>
          <w:szCs w:val="28"/>
        </w:rPr>
        <w:t>х лет.</w:t>
      </w:r>
    </w:p>
    <w:p w:rsidR="00AA2186" w:rsidRDefault="003F2318" w:rsidP="003F23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такое преступление совершено лицом с использованием своего служебного положения</w:t>
      </w:r>
      <w:r w:rsidR="00AA2186">
        <w:rPr>
          <w:rFonts w:ascii="Times New Roman" w:hAnsi="Times New Roman" w:cs="Times New Roman"/>
          <w:sz w:val="28"/>
          <w:szCs w:val="28"/>
        </w:rPr>
        <w:t xml:space="preserve"> либо группой лиц, а также по мотивам политической, идеологической, расовой, национальной или </w:t>
      </w:r>
      <w:proofErr w:type="gramStart"/>
      <w:r w:rsidR="00AA2186">
        <w:rPr>
          <w:rFonts w:ascii="Times New Roman" w:hAnsi="Times New Roman" w:cs="Times New Roman"/>
          <w:sz w:val="28"/>
          <w:szCs w:val="28"/>
        </w:rPr>
        <w:t>религиозной ненависти</w:t>
      </w:r>
      <w:proofErr w:type="gramEnd"/>
      <w:r w:rsidR="00AA2186">
        <w:rPr>
          <w:rFonts w:ascii="Times New Roman" w:hAnsi="Times New Roman" w:cs="Times New Roman"/>
          <w:sz w:val="28"/>
          <w:szCs w:val="28"/>
        </w:rPr>
        <w:t xml:space="preserve"> или вражды, то предусмотрен штраф до пяти миллионов рублей либо лишения свободы до десяти лет. А если </w:t>
      </w:r>
      <w:r w:rsidR="00884FB5">
        <w:rPr>
          <w:rFonts w:ascii="Times New Roman" w:hAnsi="Times New Roman" w:cs="Times New Roman"/>
          <w:sz w:val="28"/>
          <w:szCs w:val="28"/>
        </w:rPr>
        <w:t>эти деяния</w:t>
      </w:r>
      <w:r w:rsidR="00AA2186">
        <w:rPr>
          <w:rFonts w:ascii="Times New Roman" w:hAnsi="Times New Roman" w:cs="Times New Roman"/>
          <w:sz w:val="28"/>
          <w:szCs w:val="28"/>
        </w:rPr>
        <w:t xml:space="preserve"> повлекли тяжкие последствия</w:t>
      </w:r>
      <w:r w:rsidR="00D015F3">
        <w:rPr>
          <w:rFonts w:ascii="Times New Roman" w:hAnsi="Times New Roman" w:cs="Times New Roman"/>
          <w:sz w:val="28"/>
          <w:szCs w:val="28"/>
        </w:rPr>
        <w:t xml:space="preserve"> –</w:t>
      </w:r>
      <w:r w:rsidR="00AA2186">
        <w:rPr>
          <w:rFonts w:ascii="Times New Roman" w:hAnsi="Times New Roman" w:cs="Times New Roman"/>
          <w:sz w:val="28"/>
          <w:szCs w:val="28"/>
        </w:rPr>
        <w:t xml:space="preserve"> до пятнадцати лет лишения свободы.</w:t>
      </w:r>
      <w:bookmarkStart w:id="0" w:name="_GoBack"/>
      <w:bookmarkEnd w:id="0"/>
      <w:r w:rsidR="00AA218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E33F4" w:rsidRDefault="00AA2186" w:rsidP="003F23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280.3 Уголовного кодекса Российской Федерации введена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её граждан, поддержания</w:t>
      </w:r>
      <w:r w:rsidR="00A15245">
        <w:rPr>
          <w:rFonts w:ascii="Times New Roman" w:hAnsi="Times New Roman" w:cs="Times New Roman"/>
          <w:sz w:val="28"/>
          <w:szCs w:val="28"/>
        </w:rPr>
        <w:t xml:space="preserve">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совершенные лицом после его привлечения к административной ответственности за аналогичное деяние в течении одного года. За данное нарушение предусмотрен штраф до трехсот тысяч рублей либо лишение свободы до трех лет. За те же деяния, </w:t>
      </w:r>
      <w:r w:rsidR="00471CA5">
        <w:rPr>
          <w:rFonts w:ascii="Times New Roman" w:hAnsi="Times New Roman" w:cs="Times New Roman"/>
          <w:sz w:val="28"/>
          <w:szCs w:val="28"/>
        </w:rPr>
        <w:t xml:space="preserve">повлекшие смерть по неосторожности или причинение вреда здоровью граждан, имуществу, массовые </w:t>
      </w:r>
      <w:r w:rsidR="00B6178F">
        <w:rPr>
          <w:rFonts w:ascii="Times New Roman" w:hAnsi="Times New Roman" w:cs="Times New Roman"/>
          <w:sz w:val="28"/>
          <w:szCs w:val="28"/>
        </w:rPr>
        <w:t>нарушения общественного порядка или общественной безопасности либо созда</w:t>
      </w:r>
      <w:r w:rsidR="00D015F3">
        <w:rPr>
          <w:rFonts w:ascii="Times New Roman" w:hAnsi="Times New Roman" w:cs="Times New Roman"/>
          <w:sz w:val="28"/>
          <w:szCs w:val="28"/>
        </w:rPr>
        <w:t>вшие</w:t>
      </w:r>
      <w:r w:rsidR="00B6178F">
        <w:rPr>
          <w:rFonts w:ascii="Times New Roman" w:hAnsi="Times New Roman" w:cs="Times New Roman"/>
          <w:sz w:val="28"/>
          <w:szCs w:val="28"/>
        </w:rPr>
        <w:t xml:space="preserve"> помехи функционированию или прекращение функционирования </w:t>
      </w:r>
      <w:r w:rsidR="003D664E">
        <w:rPr>
          <w:rFonts w:ascii="Times New Roman" w:hAnsi="Times New Roman" w:cs="Times New Roman"/>
          <w:sz w:val="28"/>
          <w:szCs w:val="28"/>
        </w:rPr>
        <w:t xml:space="preserve">объектов жизнеобеспечения, транспортной </w:t>
      </w:r>
      <w:r w:rsidR="00BE33F4">
        <w:rPr>
          <w:rFonts w:ascii="Times New Roman" w:hAnsi="Times New Roman" w:cs="Times New Roman"/>
          <w:sz w:val="28"/>
          <w:szCs w:val="28"/>
        </w:rPr>
        <w:t>или социальной инфраструктуры, кредитных организаций, объектов энергетики, промышленности или связи, предусмотрен штраф до одного миллиона рублей либо лишение свободы до пяти лет.</w:t>
      </w:r>
    </w:p>
    <w:p w:rsidR="00587287" w:rsidRDefault="00587287" w:rsidP="003F2318">
      <w:pPr>
        <w:spacing w:after="0" w:line="240" w:lineRule="auto"/>
        <w:ind w:firstLine="708"/>
        <w:jc w:val="both"/>
        <w:rPr>
          <w:rFonts w:ascii="Times New Roman" w:hAnsi="Times New Roman" w:cs="Times New Roman"/>
          <w:sz w:val="28"/>
          <w:szCs w:val="28"/>
        </w:rPr>
      </w:pPr>
    </w:p>
    <w:p w:rsidR="00A15245" w:rsidRDefault="00587287" w:rsidP="00587287">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Белорецкая межрайоная прокуратура.</w:t>
      </w:r>
      <w:r w:rsidR="003D664E">
        <w:rPr>
          <w:rFonts w:ascii="Times New Roman" w:hAnsi="Times New Roman" w:cs="Times New Roman"/>
          <w:sz w:val="28"/>
          <w:szCs w:val="28"/>
        </w:rPr>
        <w:t xml:space="preserve"> </w:t>
      </w:r>
    </w:p>
    <w:p w:rsidR="00227CF5" w:rsidRPr="009E5624" w:rsidRDefault="00A15245" w:rsidP="003F23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2318">
        <w:rPr>
          <w:rFonts w:ascii="Times New Roman" w:hAnsi="Times New Roman" w:cs="Times New Roman"/>
          <w:sz w:val="28"/>
          <w:szCs w:val="28"/>
        </w:rPr>
        <w:t xml:space="preserve">  </w:t>
      </w:r>
      <w:r w:rsidR="00717572">
        <w:rPr>
          <w:rFonts w:ascii="Times New Roman" w:hAnsi="Times New Roman" w:cs="Times New Roman"/>
          <w:sz w:val="28"/>
          <w:szCs w:val="28"/>
        </w:rPr>
        <w:t xml:space="preserve"> </w:t>
      </w:r>
      <w:r w:rsidR="009E5624" w:rsidRPr="009E5624">
        <w:rPr>
          <w:rFonts w:ascii="Times New Roman" w:hAnsi="Times New Roman" w:cs="Times New Roman"/>
          <w:sz w:val="28"/>
          <w:szCs w:val="28"/>
        </w:rPr>
        <w:t xml:space="preserve"> </w:t>
      </w:r>
    </w:p>
    <w:sectPr w:rsidR="00227CF5" w:rsidRPr="009E5624" w:rsidSect="00A1415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92"/>
    <w:rsid w:val="00025292"/>
    <w:rsid w:val="00227CF5"/>
    <w:rsid w:val="003D664E"/>
    <w:rsid w:val="003F2318"/>
    <w:rsid w:val="00471CA5"/>
    <w:rsid w:val="00587287"/>
    <w:rsid w:val="00717572"/>
    <w:rsid w:val="00884FB5"/>
    <w:rsid w:val="009E5624"/>
    <w:rsid w:val="00A14152"/>
    <w:rsid w:val="00A15245"/>
    <w:rsid w:val="00AA2186"/>
    <w:rsid w:val="00B6178F"/>
    <w:rsid w:val="00BE33F4"/>
    <w:rsid w:val="00C50265"/>
    <w:rsid w:val="00D0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ED967-6CB6-4B64-BB89-298F4346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13</cp:revision>
  <dcterms:created xsi:type="dcterms:W3CDTF">2022-03-05T09:19:00Z</dcterms:created>
  <dcterms:modified xsi:type="dcterms:W3CDTF">2022-03-05T10:14:00Z</dcterms:modified>
</cp:coreProperties>
</file>