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E4" w:rsidRDefault="00B01AE4" w:rsidP="00B01AE4">
      <w:r>
        <w:t xml:space="preserve">                                                                                              </w:t>
      </w:r>
      <w:r w:rsidR="00850633">
        <w:t xml:space="preserve">                    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B01AE4" w:rsidRPr="00016964" w:rsidTr="005D08C0">
        <w:trPr>
          <w:trHeight w:val="2684"/>
          <w:jc w:val="center"/>
        </w:trPr>
        <w:tc>
          <w:tcPr>
            <w:tcW w:w="4225" w:type="dxa"/>
          </w:tcPr>
          <w:p w:rsidR="00B01AE4" w:rsidRPr="00515643" w:rsidRDefault="00B01AE4" w:rsidP="005D08C0">
            <w:pPr>
              <w:pStyle w:val="3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БАШКОРТОСТАН 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B01AE4" w:rsidRPr="00CA5DC8" w:rsidRDefault="00B01AE4" w:rsidP="005D08C0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B01AE4" w:rsidRDefault="00B01AE4" w:rsidP="005D08C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B01AE4" w:rsidRDefault="00B01AE4" w:rsidP="005D08C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B01AE4" w:rsidRPr="00CA5DC8" w:rsidRDefault="00B01AE4" w:rsidP="005D08C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B01AE4" w:rsidRPr="0072338C" w:rsidRDefault="00B01AE4" w:rsidP="005D08C0">
            <w:pPr>
              <w:jc w:val="center"/>
              <w:rPr>
                <w:b/>
                <w:sz w:val="22"/>
                <w:szCs w:val="22"/>
              </w:rPr>
            </w:pPr>
            <w:r w:rsidRPr="0072338C">
              <w:rPr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ә</w:t>
            </w:r>
            <w:r w:rsidRPr="0072338C">
              <w:rPr>
                <w:b/>
                <w:sz w:val="22"/>
                <w:szCs w:val="22"/>
              </w:rPr>
              <w:t>Т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ә</w:t>
            </w:r>
            <w:r w:rsidRPr="0072338C">
              <w:rPr>
                <w:b/>
                <w:sz w:val="22"/>
                <w:szCs w:val="22"/>
              </w:rPr>
              <w:t xml:space="preserve"> </w:t>
            </w:r>
          </w:p>
          <w:p w:rsidR="00B01AE4" w:rsidRPr="00330A84" w:rsidRDefault="00B01AE4" w:rsidP="005D08C0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B01AE4" w:rsidRDefault="00B01AE4" w:rsidP="005D08C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B01AE4" w:rsidRPr="00B9131E" w:rsidRDefault="00B01AE4" w:rsidP="005D08C0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B01AE4" w:rsidRPr="00515643" w:rsidRDefault="00B01AE4" w:rsidP="005D08C0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B01AE4" w:rsidRDefault="00B01AE4" w:rsidP="005D08C0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6A2D3162" wp14:editId="62CC72B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B01AE4" w:rsidRDefault="003757A2" w:rsidP="005D08C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B01AE4" w:rsidRDefault="00B01AE4" w:rsidP="005D08C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B01AE4" w:rsidRPr="00ED7DAE" w:rsidRDefault="00B01AE4" w:rsidP="005D08C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B01AE4" w:rsidRPr="00CA5DC8" w:rsidRDefault="00B01AE4" w:rsidP="005D08C0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B01AE4" w:rsidRPr="00B9131E" w:rsidRDefault="00B01AE4" w:rsidP="005D08C0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B01AE4" w:rsidRDefault="00B01AE4" w:rsidP="005D08C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B01AE4" w:rsidRPr="00B9131E" w:rsidRDefault="00B01AE4" w:rsidP="005D08C0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B01AE4" w:rsidRDefault="00B01AE4" w:rsidP="005D08C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B01AE4" w:rsidRPr="00016964" w:rsidRDefault="00B01AE4" w:rsidP="005D08C0">
            <w:pPr>
              <w:rPr>
                <w:b/>
              </w:rPr>
            </w:pPr>
          </w:p>
        </w:tc>
      </w:tr>
    </w:tbl>
    <w:p w:rsidR="003A1096" w:rsidRDefault="00B01AE4" w:rsidP="00B01AE4">
      <w:r>
        <w:t xml:space="preserve">                 </w:t>
      </w:r>
    </w:p>
    <w:p w:rsidR="00B01AE4" w:rsidRPr="00B01AE4" w:rsidRDefault="003A1096" w:rsidP="00B01AE4">
      <w:pPr>
        <w:rPr>
          <w:rFonts w:ascii="Newton" w:hAnsi="Newton" w:cs="Newton"/>
          <w:b/>
          <w:sz w:val="28"/>
          <w:szCs w:val="28"/>
        </w:rPr>
      </w:pPr>
      <w:r>
        <w:t xml:space="preserve">           </w:t>
      </w:r>
      <w:r w:rsidR="00B01AE4" w:rsidRPr="00B01AE4">
        <w:rPr>
          <w:rFonts w:ascii="Newton" w:hAnsi="Newton" w:cs="Newton"/>
          <w:b/>
          <w:sz w:val="28"/>
          <w:szCs w:val="28"/>
        </w:rPr>
        <w:t xml:space="preserve"> </w:t>
      </w:r>
      <w:r>
        <w:rPr>
          <w:rFonts w:ascii="Newton" w:hAnsi="Newton" w:cs="Newton"/>
          <w:b/>
          <w:sz w:val="28"/>
          <w:szCs w:val="28"/>
        </w:rPr>
        <w:t xml:space="preserve">       </w:t>
      </w:r>
      <w:r w:rsidR="00B01AE4" w:rsidRPr="00B01AE4">
        <w:rPr>
          <w:rFonts w:ascii="Newton" w:hAnsi="Newton" w:cs="Newton"/>
          <w:b/>
          <w:sz w:val="28"/>
          <w:szCs w:val="28"/>
        </w:rPr>
        <w:t xml:space="preserve">ҠАРАР                                                                         РЕШЕНИЕ                                                                                                            </w:t>
      </w:r>
    </w:p>
    <w:p w:rsidR="00B01AE4" w:rsidRPr="00B01AE4" w:rsidRDefault="00B01AE4" w:rsidP="00B01AE4">
      <w:pPr>
        <w:rPr>
          <w:rFonts w:ascii="Newton" w:hAnsi="Newton" w:cs="Newton"/>
          <w:b/>
          <w:sz w:val="28"/>
          <w:szCs w:val="28"/>
        </w:rPr>
      </w:pPr>
    </w:p>
    <w:p w:rsidR="00B01AE4" w:rsidRPr="00B01AE4" w:rsidRDefault="00B01AE4" w:rsidP="00B01AE4">
      <w:pPr>
        <w:spacing w:after="120"/>
        <w:rPr>
          <w:sz w:val="28"/>
          <w:szCs w:val="28"/>
        </w:rPr>
      </w:pPr>
      <w:r w:rsidRPr="00B01AE4">
        <w:rPr>
          <w:sz w:val="24"/>
        </w:rPr>
        <w:t xml:space="preserve">         </w:t>
      </w:r>
      <w:proofErr w:type="gramStart"/>
      <w:r w:rsidR="00233A7E">
        <w:rPr>
          <w:sz w:val="28"/>
          <w:szCs w:val="28"/>
        </w:rPr>
        <w:t>« 20</w:t>
      </w:r>
      <w:proofErr w:type="gramEnd"/>
      <w:r w:rsidRPr="00B01AE4">
        <w:rPr>
          <w:sz w:val="28"/>
          <w:szCs w:val="28"/>
        </w:rPr>
        <w:t xml:space="preserve">» </w:t>
      </w:r>
      <w:r w:rsidR="003A1096">
        <w:rPr>
          <w:bCs/>
          <w:sz w:val="28"/>
          <w:szCs w:val="28"/>
        </w:rPr>
        <w:t xml:space="preserve">декабрь </w:t>
      </w:r>
      <w:r w:rsidRPr="00B01AE4">
        <w:rPr>
          <w:sz w:val="28"/>
          <w:szCs w:val="28"/>
        </w:rPr>
        <w:t xml:space="preserve"> 20</w:t>
      </w:r>
      <w:r w:rsidRPr="00B01AE4">
        <w:rPr>
          <w:sz w:val="28"/>
          <w:szCs w:val="28"/>
          <w:u w:val="single"/>
        </w:rPr>
        <w:t>23</w:t>
      </w:r>
      <w:r w:rsidRPr="00B01AE4">
        <w:rPr>
          <w:sz w:val="28"/>
          <w:szCs w:val="28"/>
        </w:rPr>
        <w:t xml:space="preserve"> й.             </w:t>
      </w:r>
      <w:r w:rsidR="00E3657E">
        <w:rPr>
          <w:sz w:val="28"/>
          <w:szCs w:val="28"/>
        </w:rPr>
        <w:t xml:space="preserve">        № 253</w:t>
      </w:r>
      <w:r w:rsidR="00224370">
        <w:rPr>
          <w:sz w:val="28"/>
          <w:szCs w:val="28"/>
        </w:rPr>
        <w:t xml:space="preserve">             </w:t>
      </w:r>
      <w:proofErr w:type="gramStart"/>
      <w:r w:rsidR="00224370">
        <w:rPr>
          <w:sz w:val="28"/>
          <w:szCs w:val="28"/>
        </w:rPr>
        <w:t xml:space="preserve">   «</w:t>
      </w:r>
      <w:proofErr w:type="gramEnd"/>
      <w:r w:rsidR="00224370">
        <w:rPr>
          <w:sz w:val="28"/>
          <w:szCs w:val="28"/>
        </w:rPr>
        <w:t xml:space="preserve"> 20</w:t>
      </w:r>
      <w:r w:rsidRPr="00B01AE4">
        <w:rPr>
          <w:sz w:val="28"/>
          <w:szCs w:val="28"/>
        </w:rPr>
        <w:t xml:space="preserve"> » </w:t>
      </w:r>
      <w:r w:rsidR="00224370">
        <w:rPr>
          <w:bCs/>
          <w:sz w:val="28"/>
          <w:szCs w:val="28"/>
        </w:rPr>
        <w:t>декабря</w:t>
      </w:r>
      <w:r w:rsidRPr="00B01AE4">
        <w:rPr>
          <w:sz w:val="28"/>
          <w:szCs w:val="28"/>
        </w:rPr>
        <w:t xml:space="preserve"> 20</w:t>
      </w:r>
      <w:r w:rsidRPr="00B01AE4">
        <w:rPr>
          <w:sz w:val="28"/>
          <w:szCs w:val="28"/>
          <w:u w:val="single"/>
        </w:rPr>
        <w:t>23</w:t>
      </w:r>
      <w:r w:rsidRPr="00B01AE4">
        <w:rPr>
          <w:sz w:val="28"/>
          <w:szCs w:val="28"/>
        </w:rPr>
        <w:t xml:space="preserve"> г.</w:t>
      </w:r>
    </w:p>
    <w:p w:rsidR="00B01AE4" w:rsidRPr="00E3657E" w:rsidRDefault="00B01AE4" w:rsidP="00B01AE4">
      <w:pPr>
        <w:widowControl w:val="0"/>
        <w:jc w:val="both"/>
        <w:rPr>
          <w:b/>
          <w:sz w:val="28"/>
          <w:szCs w:val="28"/>
        </w:rPr>
      </w:pPr>
      <w:r w:rsidRPr="00E3657E">
        <w:rPr>
          <w:b/>
          <w:sz w:val="28"/>
          <w:szCs w:val="28"/>
        </w:rPr>
        <w:t xml:space="preserve">Об утверждении порядка проведения </w:t>
      </w:r>
    </w:p>
    <w:p w:rsidR="00B01AE4" w:rsidRPr="00E3657E" w:rsidRDefault="00B01AE4" w:rsidP="00B01AE4">
      <w:pPr>
        <w:widowControl w:val="0"/>
        <w:jc w:val="both"/>
        <w:rPr>
          <w:b/>
          <w:sz w:val="28"/>
          <w:szCs w:val="28"/>
        </w:rPr>
      </w:pPr>
      <w:r w:rsidRPr="00E3657E">
        <w:rPr>
          <w:b/>
          <w:sz w:val="28"/>
          <w:szCs w:val="28"/>
        </w:rPr>
        <w:t>антикоррупционной экспертизы</w:t>
      </w:r>
    </w:p>
    <w:p w:rsidR="00B01AE4" w:rsidRPr="00B01AE4" w:rsidRDefault="00B01AE4" w:rsidP="00B01AE4">
      <w:pPr>
        <w:widowControl w:val="0"/>
        <w:ind w:firstLine="578"/>
        <w:jc w:val="both"/>
        <w:rPr>
          <w:sz w:val="28"/>
          <w:szCs w:val="28"/>
        </w:rPr>
      </w:pPr>
    </w:p>
    <w:p w:rsidR="00B01AE4" w:rsidRPr="00B01AE4" w:rsidRDefault="00B01AE4" w:rsidP="00B01AE4">
      <w:pPr>
        <w:widowControl w:val="0"/>
        <w:ind w:firstLine="578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Во исполнение Федерального закона от 17 июля 2009 года </w:t>
      </w:r>
      <w:r w:rsidRPr="00B01AE4">
        <w:rPr>
          <w:sz w:val="28"/>
          <w:szCs w:val="28"/>
          <w:lang w:val="en-US" w:eastAsia="en-US" w:bidi="en-US"/>
        </w:rPr>
        <w:t>N</w:t>
      </w:r>
      <w:r w:rsidRPr="00B01AE4">
        <w:rPr>
          <w:sz w:val="28"/>
          <w:szCs w:val="28"/>
          <w:lang w:eastAsia="en-US" w:bidi="en-US"/>
        </w:rPr>
        <w:t xml:space="preserve"> </w:t>
      </w:r>
      <w:r w:rsidRPr="00B01AE4">
        <w:rPr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</w:r>
    </w:p>
    <w:p w:rsidR="00B01AE4" w:rsidRPr="00B01AE4" w:rsidRDefault="00B01AE4" w:rsidP="00B01AE4">
      <w:pPr>
        <w:widowControl w:val="0"/>
        <w:ind w:firstLine="578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 </w:t>
      </w:r>
      <w:bookmarkStart w:id="0" w:name="_Hlk150414789"/>
      <w:r w:rsidRPr="00B01AE4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Шигаевский</w:t>
      </w:r>
      <w:r w:rsidRPr="00B01AE4">
        <w:rPr>
          <w:color w:val="C00000"/>
          <w:sz w:val="28"/>
          <w:szCs w:val="28"/>
        </w:rPr>
        <w:t xml:space="preserve"> </w:t>
      </w:r>
      <w:r w:rsidRPr="00B01AE4">
        <w:rPr>
          <w:color w:val="000000"/>
          <w:sz w:val="28"/>
          <w:szCs w:val="28"/>
        </w:rPr>
        <w:t xml:space="preserve">сельсовет </w:t>
      </w:r>
      <w:bookmarkEnd w:id="0"/>
      <w:r w:rsidRPr="00B01AE4">
        <w:rPr>
          <w:sz w:val="28"/>
          <w:szCs w:val="28"/>
        </w:rPr>
        <w:t>муниципального района Белорецкий район Республики Башкортостан</w:t>
      </w:r>
    </w:p>
    <w:p w:rsidR="00B01AE4" w:rsidRPr="00B01AE4" w:rsidRDefault="00B01AE4" w:rsidP="00B01AE4">
      <w:pPr>
        <w:widowControl w:val="0"/>
        <w:spacing w:after="300"/>
        <w:jc w:val="center"/>
        <w:rPr>
          <w:sz w:val="28"/>
          <w:szCs w:val="28"/>
        </w:rPr>
      </w:pPr>
      <w:r w:rsidRPr="00B01AE4">
        <w:rPr>
          <w:sz w:val="28"/>
          <w:szCs w:val="28"/>
        </w:rPr>
        <w:t>РЕШИЛ:</w:t>
      </w:r>
    </w:p>
    <w:p w:rsidR="00B01AE4" w:rsidRPr="00B01AE4" w:rsidRDefault="00B01AE4" w:rsidP="00B01AE4">
      <w:pPr>
        <w:widowControl w:val="0"/>
        <w:numPr>
          <w:ilvl w:val="0"/>
          <w:numId w:val="1"/>
        </w:numPr>
        <w:tabs>
          <w:tab w:val="left" w:pos="922"/>
        </w:tabs>
        <w:ind w:firstLine="58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сельского поселения</w:t>
      </w:r>
      <w:r w:rsidRPr="00B01AE4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Шигаевский</w:t>
      </w:r>
      <w:r w:rsidRPr="00B01AE4">
        <w:rPr>
          <w:color w:val="C00000"/>
          <w:sz w:val="28"/>
          <w:szCs w:val="28"/>
        </w:rPr>
        <w:t xml:space="preserve"> </w:t>
      </w:r>
      <w:r w:rsidRPr="00B01AE4">
        <w:rPr>
          <w:color w:val="000000"/>
          <w:sz w:val="28"/>
          <w:szCs w:val="28"/>
        </w:rPr>
        <w:t>сельсовет</w:t>
      </w:r>
      <w:r w:rsidRPr="00B01AE4">
        <w:rPr>
          <w:sz w:val="28"/>
          <w:szCs w:val="28"/>
        </w:rPr>
        <w:t xml:space="preserve"> муниципального района Белорецкий район Республики Башкортостан, согласно приложению к настоящему решению.</w:t>
      </w:r>
    </w:p>
    <w:p w:rsidR="00B01AE4" w:rsidRPr="00B01AE4" w:rsidRDefault="00B01AE4" w:rsidP="00B01AE4">
      <w:pPr>
        <w:widowControl w:val="0"/>
        <w:numPr>
          <w:ilvl w:val="0"/>
          <w:numId w:val="1"/>
        </w:numPr>
        <w:tabs>
          <w:tab w:val="left" w:pos="922"/>
        </w:tabs>
        <w:ind w:firstLine="58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Разместить данное решение на официальном сайте сельского поселения </w:t>
      </w:r>
      <w:r>
        <w:rPr>
          <w:sz w:val="28"/>
          <w:szCs w:val="28"/>
        </w:rPr>
        <w:t>Шигаевский</w:t>
      </w:r>
      <w:r w:rsidRPr="00B01AE4">
        <w:rPr>
          <w:sz w:val="28"/>
          <w:szCs w:val="28"/>
        </w:rPr>
        <w:t xml:space="preserve"> сельсовет муниципального района Белорецкий район Республики Башкортостан.</w:t>
      </w:r>
    </w:p>
    <w:p w:rsidR="00B01AE4" w:rsidRPr="00B01AE4" w:rsidRDefault="00B01AE4" w:rsidP="00B01AE4">
      <w:pPr>
        <w:widowControl w:val="0"/>
        <w:numPr>
          <w:ilvl w:val="0"/>
          <w:numId w:val="1"/>
        </w:numPr>
        <w:tabs>
          <w:tab w:val="left" w:pos="922"/>
        </w:tabs>
        <w:spacing w:after="460"/>
        <w:ind w:firstLine="580"/>
        <w:jc w:val="both"/>
        <w:rPr>
          <w:color w:val="FF0000"/>
          <w:sz w:val="28"/>
          <w:szCs w:val="28"/>
        </w:rPr>
      </w:pPr>
      <w:r w:rsidRPr="00B01AE4">
        <w:rPr>
          <w:sz w:val="28"/>
          <w:szCs w:val="28"/>
        </w:rPr>
        <w:t xml:space="preserve">Контроль за выполнением возложить на управляющего делами Администрации сельского поселения </w:t>
      </w:r>
      <w:r>
        <w:rPr>
          <w:sz w:val="28"/>
          <w:szCs w:val="28"/>
        </w:rPr>
        <w:t>Шигаевский</w:t>
      </w:r>
      <w:r w:rsidRPr="00B01AE4">
        <w:rPr>
          <w:sz w:val="28"/>
          <w:szCs w:val="28"/>
        </w:rPr>
        <w:t xml:space="preserve"> сельсовет муниципального района Белорецкий район Республики Башкортостан </w:t>
      </w:r>
      <w:proofErr w:type="spellStart"/>
      <w:r>
        <w:rPr>
          <w:sz w:val="28"/>
          <w:szCs w:val="28"/>
        </w:rPr>
        <w:t>Мурзабаеву</w:t>
      </w:r>
      <w:proofErr w:type="spellEnd"/>
      <w:r>
        <w:rPr>
          <w:sz w:val="28"/>
          <w:szCs w:val="28"/>
        </w:rPr>
        <w:t xml:space="preserve"> Г.Т.</w:t>
      </w:r>
    </w:p>
    <w:p w:rsidR="00B01AE4" w:rsidRDefault="00B01AE4" w:rsidP="00B01AE4">
      <w:pPr>
        <w:widowControl w:val="0"/>
        <w:tabs>
          <w:tab w:val="left" w:pos="922"/>
        </w:tabs>
        <w:spacing w:after="46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>
        <w:rPr>
          <w:sz w:val="28"/>
          <w:szCs w:val="28"/>
        </w:rPr>
        <w:t>И.Х.Абуталипов</w:t>
      </w:r>
      <w:proofErr w:type="spellEnd"/>
    </w:p>
    <w:p w:rsidR="007A733A" w:rsidRDefault="007A733A" w:rsidP="00B01AE4">
      <w:pPr>
        <w:widowControl w:val="0"/>
        <w:tabs>
          <w:tab w:val="left" w:pos="922"/>
        </w:tabs>
        <w:spacing w:after="460"/>
        <w:jc w:val="both"/>
        <w:rPr>
          <w:sz w:val="28"/>
          <w:szCs w:val="28"/>
        </w:rPr>
      </w:pPr>
    </w:p>
    <w:p w:rsidR="007A733A" w:rsidRDefault="007A733A" w:rsidP="00B01AE4">
      <w:pPr>
        <w:widowControl w:val="0"/>
        <w:tabs>
          <w:tab w:val="left" w:pos="922"/>
        </w:tabs>
        <w:spacing w:after="460"/>
        <w:jc w:val="both"/>
        <w:rPr>
          <w:sz w:val="28"/>
          <w:szCs w:val="28"/>
        </w:rPr>
      </w:pPr>
    </w:p>
    <w:p w:rsidR="007A733A" w:rsidRPr="00B01AE4" w:rsidRDefault="007A733A" w:rsidP="00B01AE4">
      <w:pPr>
        <w:widowControl w:val="0"/>
        <w:tabs>
          <w:tab w:val="left" w:pos="922"/>
        </w:tabs>
        <w:spacing w:after="460"/>
        <w:jc w:val="both"/>
        <w:rPr>
          <w:sz w:val="28"/>
          <w:szCs w:val="28"/>
        </w:rPr>
      </w:pPr>
    </w:p>
    <w:p w:rsidR="00B01AE4" w:rsidRPr="001B27A3" w:rsidRDefault="00B01AE4" w:rsidP="001B27A3">
      <w:pPr>
        <w:widowControl w:val="0"/>
        <w:tabs>
          <w:tab w:val="left" w:pos="7573"/>
          <w:tab w:val="left" w:pos="7966"/>
          <w:tab w:val="left" w:leader="underscore" w:pos="9522"/>
        </w:tabs>
        <w:spacing w:after="620" w:line="262" w:lineRule="auto"/>
        <w:ind w:left="5240"/>
        <w:jc w:val="right"/>
        <w:rPr>
          <w:b/>
          <w:bCs/>
          <w:sz w:val="22"/>
          <w:szCs w:val="22"/>
        </w:rPr>
      </w:pPr>
      <w:r w:rsidRPr="00B01AE4">
        <w:rPr>
          <w:b/>
          <w:bCs/>
          <w:sz w:val="22"/>
          <w:szCs w:val="22"/>
        </w:rPr>
        <w:lastRenderedPageBreak/>
        <w:t xml:space="preserve">Приложение к решению Совета сельского поселения </w:t>
      </w:r>
      <w:r>
        <w:rPr>
          <w:b/>
          <w:bCs/>
          <w:sz w:val="22"/>
          <w:szCs w:val="22"/>
        </w:rPr>
        <w:t>Шигаевский</w:t>
      </w:r>
      <w:r w:rsidRPr="00B01AE4">
        <w:rPr>
          <w:b/>
          <w:bCs/>
          <w:sz w:val="22"/>
          <w:szCs w:val="22"/>
        </w:rPr>
        <w:t xml:space="preserve"> сельсовет муниципального района Белорецкий район Республики Башкортостан  </w:t>
      </w:r>
      <w:r w:rsidR="001B27A3">
        <w:rPr>
          <w:b/>
          <w:bCs/>
          <w:sz w:val="22"/>
          <w:szCs w:val="22"/>
        </w:rPr>
        <w:t xml:space="preserve">                                                      </w:t>
      </w:r>
      <w:r w:rsidR="00224370">
        <w:rPr>
          <w:b/>
          <w:bCs/>
          <w:sz w:val="22"/>
          <w:szCs w:val="22"/>
        </w:rPr>
        <w:t>от 20 декабря 2023 г.</w:t>
      </w:r>
      <w:r w:rsidRPr="00B01AE4">
        <w:rPr>
          <w:b/>
          <w:bCs/>
          <w:i/>
          <w:iCs/>
          <w:sz w:val="22"/>
          <w:szCs w:val="22"/>
        </w:rPr>
        <w:t>№</w:t>
      </w:r>
      <w:r w:rsidR="007A733A">
        <w:rPr>
          <w:b/>
          <w:bCs/>
          <w:sz w:val="22"/>
          <w:szCs w:val="22"/>
          <w:u w:val="single"/>
        </w:rPr>
        <w:t xml:space="preserve"> 253</w:t>
      </w:r>
      <w:bookmarkStart w:id="1" w:name="_GoBack"/>
      <w:bookmarkEnd w:id="1"/>
    </w:p>
    <w:p w:rsidR="00B01AE4" w:rsidRPr="00B01AE4" w:rsidRDefault="00B01AE4" w:rsidP="00B01AE4">
      <w:pPr>
        <w:widowControl w:val="0"/>
        <w:jc w:val="center"/>
        <w:rPr>
          <w:sz w:val="28"/>
          <w:szCs w:val="28"/>
        </w:rPr>
      </w:pPr>
      <w:r w:rsidRPr="00B01AE4">
        <w:rPr>
          <w:b/>
          <w:bCs/>
          <w:sz w:val="28"/>
          <w:szCs w:val="28"/>
        </w:rPr>
        <w:t>Порядок</w:t>
      </w:r>
    </w:p>
    <w:p w:rsidR="00B01AE4" w:rsidRPr="00B01AE4" w:rsidRDefault="00B01AE4" w:rsidP="00B01AE4">
      <w:pPr>
        <w:widowControl w:val="0"/>
        <w:spacing w:after="300"/>
        <w:jc w:val="center"/>
        <w:rPr>
          <w:sz w:val="28"/>
          <w:szCs w:val="28"/>
        </w:rPr>
      </w:pPr>
      <w:r w:rsidRPr="00B01AE4">
        <w:rPr>
          <w:b/>
          <w:bCs/>
          <w:sz w:val="28"/>
          <w:szCs w:val="28"/>
        </w:rPr>
        <w:t>проведения антикоррупционной экспертизы муниципальных нормативных</w:t>
      </w:r>
      <w:r w:rsidRPr="00B01AE4">
        <w:rPr>
          <w:b/>
          <w:bCs/>
          <w:sz w:val="28"/>
          <w:szCs w:val="28"/>
        </w:rPr>
        <w:br/>
        <w:t>правовых актов и проектов муниципальных нормативных правовых актов</w:t>
      </w:r>
      <w:r w:rsidRPr="00B01AE4">
        <w:rPr>
          <w:b/>
          <w:bCs/>
          <w:sz w:val="28"/>
          <w:szCs w:val="28"/>
        </w:rPr>
        <w:br/>
        <w:t>сельского поселения</w:t>
      </w:r>
      <w:r w:rsidRPr="00B01AE4">
        <w:rPr>
          <w:sz w:val="28"/>
          <w:szCs w:val="28"/>
        </w:rPr>
        <w:t xml:space="preserve"> </w:t>
      </w:r>
      <w:r w:rsidRPr="00B01AE4">
        <w:rPr>
          <w:b/>
          <w:sz w:val="28"/>
          <w:szCs w:val="28"/>
        </w:rPr>
        <w:t>Шигаевский</w:t>
      </w:r>
      <w:r w:rsidRPr="00B01AE4">
        <w:rPr>
          <w:b/>
          <w:bCs/>
          <w:sz w:val="28"/>
          <w:szCs w:val="28"/>
        </w:rPr>
        <w:t xml:space="preserve"> сельсовет муниципального района Белорецкий район Республики Башкортостан</w:t>
      </w:r>
    </w:p>
    <w:p w:rsidR="00B01AE4" w:rsidRPr="00B01AE4" w:rsidRDefault="00B01AE4" w:rsidP="00B01AE4">
      <w:pPr>
        <w:widowControl w:val="0"/>
        <w:numPr>
          <w:ilvl w:val="0"/>
          <w:numId w:val="2"/>
        </w:numPr>
        <w:tabs>
          <w:tab w:val="left" w:pos="3018"/>
        </w:tabs>
        <w:spacing w:after="300"/>
        <w:ind w:left="2700"/>
        <w:jc w:val="both"/>
        <w:rPr>
          <w:sz w:val="28"/>
          <w:szCs w:val="28"/>
        </w:rPr>
      </w:pPr>
      <w:r w:rsidRPr="00B01AE4">
        <w:rPr>
          <w:b/>
          <w:bCs/>
          <w:sz w:val="28"/>
          <w:szCs w:val="28"/>
        </w:rPr>
        <w:t>Общие положения.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359"/>
        </w:tabs>
        <w:ind w:firstLine="76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Настоящий Порядок разработан в соответствии Постановлением</w:t>
      </w:r>
    </w:p>
    <w:p w:rsidR="00B01AE4" w:rsidRPr="00B01AE4" w:rsidRDefault="00B01AE4" w:rsidP="00B01AE4">
      <w:pPr>
        <w:widowControl w:val="0"/>
        <w:tabs>
          <w:tab w:val="left" w:pos="9984"/>
        </w:tabs>
        <w:jc w:val="both"/>
        <w:rPr>
          <w:sz w:val="28"/>
          <w:szCs w:val="28"/>
        </w:rPr>
      </w:pPr>
      <w:r w:rsidRPr="00B01AE4">
        <w:rPr>
          <w:sz w:val="28"/>
          <w:szCs w:val="28"/>
        </w:rPr>
        <w:t>Правительства Российской Федерации от 26 февраля 2010 года № 96</w:t>
      </w:r>
    </w:p>
    <w:p w:rsidR="00B01AE4" w:rsidRPr="00B01AE4" w:rsidRDefault="00B01AE4" w:rsidP="00B01AE4">
      <w:pPr>
        <w:widowControl w:val="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359"/>
        </w:tabs>
        <w:ind w:firstLine="76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Настоящий Порядок определяет процедуру проведения экспертизы муниципальных нормативных правовых актов и проектов муниципальных нормативных правовых актов, принимаемых сельским поселением </w:t>
      </w:r>
      <w:r>
        <w:rPr>
          <w:sz w:val="28"/>
          <w:szCs w:val="28"/>
        </w:rPr>
        <w:t>Шигаевский</w:t>
      </w:r>
      <w:r w:rsidRPr="00B01AE4">
        <w:rPr>
          <w:sz w:val="28"/>
          <w:szCs w:val="28"/>
        </w:rPr>
        <w:t xml:space="preserve"> сельсовет муниципального района Белорецкий район Республики Башкортостан, в целях выявления в них положений, способствующих созданию условий для проявления коррупции (далее - экспертиза на коррупциогенность), и их последующего устранения.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359"/>
        </w:tabs>
        <w:ind w:firstLine="76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Экспертиза на коррупциогенность - это деятельность, направленная на выявление и устранение явлений или совокупности явлений в муниципальных нормативных правовых актах и их проектах, порождающих коррупцию или способствующих ее распространению.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359"/>
        </w:tabs>
        <w:ind w:firstLine="76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Экспертиза на коррупциогенность осуществляется в соответствии с Методикой проведения антикоррупционной экспертизы нормативных правовых актов и их проектов,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- Методика), в целях выявления в них коррупциогенных факторов и их последующего устранения.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359"/>
        </w:tabs>
        <w:spacing w:after="300"/>
        <w:ind w:firstLine="76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Не проводится экспертиза на коррупциогенность отмененных или признанных утратившими силу муниципальных нормативных правовых актов, а также нормативных правовых актов, в отношении которых уже проводилась экспертиза на коррупциогенность, если в дальнейшем в эти муниципальные нормативные правовые акты не были внесены изменения.</w:t>
      </w:r>
    </w:p>
    <w:p w:rsidR="00B01AE4" w:rsidRPr="00B01AE4" w:rsidRDefault="00B01AE4" w:rsidP="00B01AE4">
      <w:pPr>
        <w:widowControl w:val="0"/>
        <w:numPr>
          <w:ilvl w:val="0"/>
          <w:numId w:val="2"/>
        </w:numPr>
        <w:tabs>
          <w:tab w:val="left" w:pos="2476"/>
        </w:tabs>
        <w:spacing w:after="300"/>
        <w:ind w:left="1520" w:firstLine="620"/>
        <w:rPr>
          <w:sz w:val="28"/>
          <w:szCs w:val="28"/>
        </w:rPr>
      </w:pPr>
      <w:r w:rsidRPr="00B01AE4">
        <w:rPr>
          <w:b/>
          <w:bCs/>
          <w:sz w:val="28"/>
          <w:szCs w:val="28"/>
        </w:rPr>
        <w:t>Порядок проведения экспертизы на коррупциогенность муниципальных нормативных правовых актов и их проектов.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41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Экспертиза на коррупциогенность действующих муниципальных нормативных правовых актов и их проектов проводится органами, уполномоченными на проведение такой экспертизы или уполномоченными лицами.</w:t>
      </w:r>
    </w:p>
    <w:p w:rsidR="00B01AE4" w:rsidRPr="00B01AE4" w:rsidRDefault="00B01AE4" w:rsidP="00B01AE4">
      <w:pPr>
        <w:widowControl w:val="0"/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lastRenderedPageBreak/>
        <w:t xml:space="preserve">Уполномоченным лицом на проведение экспертизы на коррупциогенность муниципальных нормативных правовых актов и проектов муниципальных нормативных правовых актов сельского поселения </w:t>
      </w:r>
      <w:r>
        <w:rPr>
          <w:sz w:val="28"/>
          <w:szCs w:val="28"/>
        </w:rPr>
        <w:t>Шигаевский</w:t>
      </w:r>
      <w:r w:rsidRPr="00B01AE4">
        <w:rPr>
          <w:sz w:val="28"/>
          <w:szCs w:val="28"/>
        </w:rPr>
        <w:t xml:space="preserve"> сельсовет муниципального района Белорецкий район Республики Башкортостан является управляющий делами сельского поселения </w:t>
      </w:r>
      <w:r>
        <w:rPr>
          <w:sz w:val="28"/>
          <w:szCs w:val="28"/>
        </w:rPr>
        <w:t>Шигаевский</w:t>
      </w:r>
      <w:r w:rsidRPr="00B01AE4">
        <w:rPr>
          <w:sz w:val="28"/>
          <w:szCs w:val="28"/>
        </w:rPr>
        <w:t xml:space="preserve"> сельсовет муниципального района Белорецкий район Республики Башкортостан.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41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Проекты муниципальных нормативных правовых актов должны быть согласованы должностными лицами сельского поселения </w:t>
      </w:r>
      <w:r>
        <w:rPr>
          <w:sz w:val="28"/>
          <w:szCs w:val="28"/>
        </w:rPr>
        <w:t>Шигаевский</w:t>
      </w:r>
      <w:r w:rsidRPr="00B01AE4">
        <w:rPr>
          <w:sz w:val="28"/>
          <w:szCs w:val="28"/>
        </w:rPr>
        <w:t xml:space="preserve"> сельсовет муниципального района Белорецкий район Республики Башкортостан (далее – должностн</w:t>
      </w:r>
      <w:r>
        <w:rPr>
          <w:sz w:val="28"/>
          <w:szCs w:val="28"/>
        </w:rPr>
        <w:t>ыми лицами сельского поселения)</w:t>
      </w:r>
      <w:r w:rsidRPr="00B01A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1AE4">
        <w:rPr>
          <w:sz w:val="28"/>
          <w:szCs w:val="28"/>
        </w:rPr>
        <w:t>их  подготовившими с органами прокуратуры на предмет соответствия законодательству.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41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Проекты нормативных правовых актов не менее чем на 7 (семь) дней размещаются на официальном сайте сельского поселения </w:t>
      </w:r>
      <w:r>
        <w:rPr>
          <w:sz w:val="28"/>
          <w:szCs w:val="28"/>
        </w:rPr>
        <w:t>Шигаевский</w:t>
      </w:r>
      <w:r w:rsidRPr="00B01AE4">
        <w:rPr>
          <w:sz w:val="28"/>
          <w:szCs w:val="28"/>
        </w:rPr>
        <w:t xml:space="preserve"> сельсовет муниципального района Белорецкий район Республики Башкортостан.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415"/>
        </w:tabs>
        <w:ind w:firstLine="740"/>
        <w:jc w:val="both"/>
        <w:rPr>
          <w:sz w:val="28"/>
          <w:szCs w:val="28"/>
        </w:rPr>
      </w:pPr>
      <w:bookmarkStart w:id="2" w:name="_Hlk150415592"/>
      <w:r w:rsidRPr="00B01AE4">
        <w:rPr>
          <w:sz w:val="28"/>
          <w:szCs w:val="28"/>
        </w:rPr>
        <w:t xml:space="preserve">Уполномоченное лицо </w:t>
      </w:r>
      <w:bookmarkEnd w:id="2"/>
      <w:r w:rsidRPr="00B01AE4">
        <w:rPr>
          <w:sz w:val="28"/>
          <w:szCs w:val="28"/>
        </w:rPr>
        <w:t>проводит экспертизу на коррупциогенность муниципальных нормативных правовых актов и их проектов при поступлении документов.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618"/>
        </w:tabs>
        <w:ind w:firstLine="82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Уполномоченное лицо осуществляет проверку муниципальных нормативных правовых актов и их проектов для выявления в них положений, способствующих созданию условий для проявления коррупции, согласно Методике.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618"/>
        </w:tabs>
        <w:ind w:firstLine="82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Экспертиза на коррупциогенность проекта муниципального нормативного правового акта проводится Уполномоченным лицом в течение 5 (пяти) рабочих дней со дня поступления проекта муниципального нормативного правового акта с приложением всех документов, в соответствии с которыми или во исполнение которых он подготовлен.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618"/>
        </w:tabs>
        <w:spacing w:after="300"/>
        <w:ind w:firstLine="82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Антикоррупционная экспертиза муниципального нормативного правового акта проводится Уполномоченным лицом в процессе мониторинга правоприменения указанных актов.</w:t>
      </w:r>
    </w:p>
    <w:p w:rsidR="00B01AE4" w:rsidRPr="00B01AE4" w:rsidRDefault="00B01AE4" w:rsidP="00B01AE4">
      <w:pPr>
        <w:widowControl w:val="0"/>
        <w:numPr>
          <w:ilvl w:val="0"/>
          <w:numId w:val="2"/>
        </w:numPr>
        <w:tabs>
          <w:tab w:val="left" w:pos="332"/>
        </w:tabs>
        <w:spacing w:after="300"/>
        <w:jc w:val="center"/>
        <w:rPr>
          <w:sz w:val="28"/>
          <w:szCs w:val="28"/>
        </w:rPr>
      </w:pPr>
      <w:r w:rsidRPr="00B01AE4">
        <w:rPr>
          <w:b/>
          <w:bCs/>
          <w:sz w:val="28"/>
          <w:szCs w:val="28"/>
        </w:rPr>
        <w:t>Заключение антикоррупционной экспертизы.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41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По результатам проведения экспертизы на коррупциогенность муниципального нормативного правового акта (проекта муниципального нормативного правового акта) Уполномоченным лицом составляется мотивированное заключение согласно приложению.</w:t>
      </w:r>
    </w:p>
    <w:p w:rsidR="00B01AE4" w:rsidRPr="00B01AE4" w:rsidRDefault="00B01AE4" w:rsidP="00B01AE4">
      <w:pPr>
        <w:widowControl w:val="0"/>
        <w:numPr>
          <w:ilvl w:val="1"/>
          <w:numId w:val="2"/>
        </w:numPr>
        <w:tabs>
          <w:tab w:val="left" w:pos="1263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В заключении указываются дата составления заключения, наименование муниципального нормативного правового акта или его проекта, реквизиты муниципального нормативного правового акта, проходящего экспертизу.</w:t>
      </w:r>
    </w:p>
    <w:p w:rsidR="00B01AE4" w:rsidRPr="00B01AE4" w:rsidRDefault="00B01AE4" w:rsidP="00B01AE4">
      <w:pPr>
        <w:widowControl w:val="0"/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В заключении отражаются все выявленные в муниципальном нормативном правовом акте (его проекте) положения, способствующие созданию условий для проявления коррупции (разделы, главы, статьи, части, пункты, подпункты, абзацы).</w:t>
      </w:r>
    </w:p>
    <w:p w:rsidR="00B01AE4" w:rsidRPr="00B01AE4" w:rsidRDefault="00B01AE4" w:rsidP="00B01AE4">
      <w:pPr>
        <w:widowControl w:val="0"/>
        <w:tabs>
          <w:tab w:val="left" w:pos="1415"/>
        </w:tabs>
        <w:spacing w:after="300"/>
        <w:ind w:left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br w:type="page"/>
      </w:r>
    </w:p>
    <w:p w:rsidR="00B01AE4" w:rsidRPr="00B01AE4" w:rsidRDefault="00B01AE4" w:rsidP="00B01AE4">
      <w:pPr>
        <w:widowControl w:val="0"/>
        <w:tabs>
          <w:tab w:val="left" w:pos="1415"/>
        </w:tabs>
        <w:spacing w:after="300"/>
        <w:ind w:left="740"/>
        <w:jc w:val="both"/>
        <w:rPr>
          <w:sz w:val="28"/>
          <w:szCs w:val="28"/>
        </w:rPr>
      </w:pPr>
    </w:p>
    <w:p w:rsidR="00B01AE4" w:rsidRPr="00B01AE4" w:rsidRDefault="00B01AE4" w:rsidP="00B01AE4">
      <w:pPr>
        <w:widowControl w:val="0"/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3.3. Заключение направляется </w:t>
      </w:r>
      <w:bookmarkStart w:id="3" w:name="_Hlk150416021"/>
      <w:r w:rsidRPr="00B01AE4">
        <w:rPr>
          <w:sz w:val="28"/>
          <w:szCs w:val="28"/>
        </w:rPr>
        <w:t>должностным лицам сельского поселения</w:t>
      </w:r>
      <w:bookmarkEnd w:id="3"/>
      <w:r w:rsidRPr="00B01AE4">
        <w:rPr>
          <w:sz w:val="28"/>
          <w:szCs w:val="28"/>
        </w:rPr>
        <w:t>, подготовившим муниципальный нормативный правовой акт или его проект, с одним из нижеследующих предложений по устранению коррупциогенных факторов:</w:t>
      </w:r>
    </w:p>
    <w:p w:rsidR="00B01AE4" w:rsidRPr="00B01AE4" w:rsidRDefault="00B01AE4" w:rsidP="00B01AE4">
      <w:pPr>
        <w:widowControl w:val="0"/>
        <w:numPr>
          <w:ilvl w:val="0"/>
          <w:numId w:val="3"/>
        </w:numPr>
        <w:tabs>
          <w:tab w:val="left" w:pos="970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о доработке нормативного правового акта (его проекта);</w:t>
      </w:r>
    </w:p>
    <w:p w:rsidR="00B01AE4" w:rsidRPr="00B01AE4" w:rsidRDefault="00B01AE4" w:rsidP="00B01AE4">
      <w:pPr>
        <w:widowControl w:val="0"/>
        <w:numPr>
          <w:ilvl w:val="0"/>
          <w:numId w:val="3"/>
        </w:numPr>
        <w:tabs>
          <w:tab w:val="left" w:pos="95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 xml:space="preserve">об изменении нормативного правового акта (его проекта) с целью устранения </w:t>
      </w:r>
      <w:proofErr w:type="spellStart"/>
      <w:r w:rsidRPr="00B01AE4">
        <w:rPr>
          <w:sz w:val="28"/>
          <w:szCs w:val="28"/>
        </w:rPr>
        <w:t>коррупциногенных</w:t>
      </w:r>
      <w:proofErr w:type="spellEnd"/>
      <w:r w:rsidRPr="00B01AE4">
        <w:rPr>
          <w:sz w:val="28"/>
          <w:szCs w:val="28"/>
        </w:rPr>
        <w:t xml:space="preserve"> факторов в действующем нормативном правовом акте.</w:t>
      </w:r>
    </w:p>
    <w:p w:rsidR="00B01AE4" w:rsidRPr="00EE2044" w:rsidRDefault="00EE2044" w:rsidP="00EE2044">
      <w:pPr>
        <w:widowControl w:val="0"/>
        <w:tabs>
          <w:tab w:val="left" w:pos="1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4.</w:t>
      </w:r>
      <w:r w:rsidR="00B01AE4" w:rsidRPr="00EE2044">
        <w:rPr>
          <w:sz w:val="28"/>
          <w:szCs w:val="28"/>
        </w:rPr>
        <w:t>По</w:t>
      </w:r>
      <w:proofErr w:type="gramEnd"/>
      <w:r w:rsidR="00B01AE4" w:rsidRPr="00EE2044">
        <w:rPr>
          <w:sz w:val="28"/>
          <w:szCs w:val="28"/>
        </w:rPr>
        <w:t xml:space="preserve"> результатам полученного заключения </w:t>
      </w:r>
      <w:bookmarkStart w:id="4" w:name="_Hlk150416071"/>
      <w:r w:rsidR="00B01AE4" w:rsidRPr="00EE2044">
        <w:rPr>
          <w:sz w:val="28"/>
          <w:szCs w:val="28"/>
        </w:rPr>
        <w:t>должностные лица сельского поселения</w:t>
      </w:r>
      <w:bookmarkEnd w:id="4"/>
      <w:r w:rsidR="00B01AE4" w:rsidRPr="00EE2044">
        <w:rPr>
          <w:sz w:val="28"/>
          <w:szCs w:val="28"/>
        </w:rPr>
        <w:t>, подготовившие муниципальный правовой акт (его проект) принимают одно из следующих решений:</w:t>
      </w:r>
    </w:p>
    <w:p w:rsidR="00B01AE4" w:rsidRPr="00B01AE4" w:rsidRDefault="00B01AE4" w:rsidP="00B01AE4">
      <w:pPr>
        <w:widowControl w:val="0"/>
        <w:numPr>
          <w:ilvl w:val="0"/>
          <w:numId w:val="3"/>
        </w:numPr>
        <w:tabs>
          <w:tab w:val="left" w:pos="94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о доработке муниципального нормативного правового акта (его проекта) в соответствии с заключением;</w:t>
      </w:r>
    </w:p>
    <w:p w:rsidR="00B01AE4" w:rsidRPr="00B01AE4" w:rsidRDefault="00B01AE4" w:rsidP="00B01AE4">
      <w:pPr>
        <w:widowControl w:val="0"/>
        <w:numPr>
          <w:ilvl w:val="0"/>
          <w:numId w:val="3"/>
        </w:numPr>
        <w:tabs>
          <w:tab w:val="left" w:pos="94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о дальнейшей подготовке проекта муниципального нормативного правового акта (отмена акта, признание утратившим силу, неподлежащим применению);</w:t>
      </w:r>
    </w:p>
    <w:p w:rsidR="00B01AE4" w:rsidRPr="00B01AE4" w:rsidRDefault="00B01AE4" w:rsidP="00B01AE4">
      <w:pPr>
        <w:widowControl w:val="0"/>
        <w:numPr>
          <w:ilvl w:val="0"/>
          <w:numId w:val="3"/>
        </w:numPr>
        <w:tabs>
          <w:tab w:val="left" w:pos="1013"/>
        </w:tabs>
        <w:ind w:firstLine="80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о подготовке письменного мотивированного обоснования о несогласии с антикоррупционным заключением.</w:t>
      </w:r>
    </w:p>
    <w:p w:rsidR="00B01AE4" w:rsidRPr="00B01AE4" w:rsidRDefault="00B61F58" w:rsidP="00B01AE4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5.</w:t>
      </w:r>
      <w:r w:rsidR="00B01AE4" w:rsidRPr="00B01AE4">
        <w:rPr>
          <w:sz w:val="28"/>
          <w:szCs w:val="28"/>
        </w:rPr>
        <w:t>По</w:t>
      </w:r>
      <w:proofErr w:type="gramEnd"/>
      <w:r w:rsidR="00B01AE4" w:rsidRPr="00B01AE4">
        <w:rPr>
          <w:sz w:val="28"/>
          <w:szCs w:val="28"/>
        </w:rPr>
        <w:t xml:space="preserve"> итогам принятого решения, должностные лица сельского поселения, ответственные за подготовку муниципального нормативного правового акта (его проекта), в течение 5 (пяти) дней направляют Уполномоченному лицу:</w:t>
      </w:r>
    </w:p>
    <w:p w:rsidR="00B01AE4" w:rsidRPr="00B01AE4" w:rsidRDefault="00B01AE4" w:rsidP="00B01AE4">
      <w:pPr>
        <w:widowControl w:val="0"/>
        <w:ind w:firstLine="140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исправленный согласно антикоррупционному заключению проект муниципального нормативного правового акта,</w:t>
      </w:r>
    </w:p>
    <w:p w:rsidR="00B01AE4" w:rsidRPr="00B01AE4" w:rsidRDefault="00B01AE4" w:rsidP="00B01AE4">
      <w:pPr>
        <w:widowControl w:val="0"/>
        <w:numPr>
          <w:ilvl w:val="0"/>
          <w:numId w:val="3"/>
        </w:numPr>
        <w:tabs>
          <w:tab w:val="left" w:pos="955"/>
        </w:tabs>
        <w:ind w:firstLine="74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проект муниципального нормативного правового акта по отмене, признанию утратившим силу или неподлежащим применению нормативного правового акта;</w:t>
      </w:r>
    </w:p>
    <w:p w:rsidR="00B01AE4" w:rsidRPr="00B01AE4" w:rsidRDefault="00B01AE4" w:rsidP="00B01AE4">
      <w:pPr>
        <w:widowControl w:val="0"/>
        <w:ind w:firstLine="1400"/>
        <w:jc w:val="both"/>
        <w:rPr>
          <w:sz w:val="28"/>
          <w:szCs w:val="28"/>
        </w:rPr>
      </w:pPr>
      <w:r w:rsidRPr="00B01AE4">
        <w:rPr>
          <w:sz w:val="28"/>
          <w:szCs w:val="28"/>
        </w:rPr>
        <w:t>письменное мотивированное обоснование о несогласии с антикоррупционным заключением.</w:t>
      </w:r>
    </w:p>
    <w:p w:rsidR="00B01AE4" w:rsidRPr="00B01AE4" w:rsidRDefault="00B01AE4" w:rsidP="00B01AE4">
      <w:pPr>
        <w:spacing w:line="1" w:lineRule="exact"/>
        <w:rPr>
          <w:sz w:val="20"/>
        </w:rPr>
        <w:sectPr w:rsidR="00B01AE4" w:rsidRPr="00B01AE4" w:rsidSect="007A733A">
          <w:pgSz w:w="11900" w:h="16840"/>
          <w:pgMar w:top="567" w:right="439" w:bottom="1066" w:left="1103" w:header="670" w:footer="3" w:gutter="0"/>
          <w:cols w:space="720"/>
          <w:noEndnote/>
          <w:docGrid w:linePitch="360"/>
        </w:sectPr>
      </w:pPr>
    </w:p>
    <w:p w:rsidR="00B01AE4" w:rsidRPr="00B01AE4" w:rsidRDefault="00B01AE4" w:rsidP="00B01AE4">
      <w:pPr>
        <w:widowControl w:val="0"/>
        <w:ind w:left="5680"/>
        <w:rPr>
          <w:sz w:val="20"/>
        </w:rPr>
      </w:pPr>
      <w:r w:rsidRPr="00B01AE4">
        <w:rPr>
          <w:sz w:val="20"/>
        </w:rPr>
        <w:lastRenderedPageBreak/>
        <w:t>Приложение № 1</w:t>
      </w:r>
    </w:p>
    <w:p w:rsidR="00B01AE4" w:rsidRPr="00B01AE4" w:rsidRDefault="00B01AE4" w:rsidP="00B01AE4">
      <w:pPr>
        <w:widowControl w:val="0"/>
        <w:spacing w:after="660"/>
        <w:ind w:left="5680"/>
        <w:rPr>
          <w:sz w:val="20"/>
        </w:rPr>
      </w:pPr>
      <w:r w:rsidRPr="00B01AE4">
        <w:rPr>
          <w:sz w:val="20"/>
        </w:rPr>
        <w:t>к Порядку проведения антикоррупционной экспертизы в сельском поселении Шигаевский сельсовет муниципального района Белорецкий район Республики Башкортостан</w:t>
      </w:r>
    </w:p>
    <w:p w:rsidR="00B01AE4" w:rsidRPr="00B01AE4" w:rsidRDefault="00B01AE4" w:rsidP="00B01AE4">
      <w:pPr>
        <w:widowControl w:val="0"/>
        <w:jc w:val="center"/>
        <w:rPr>
          <w:sz w:val="22"/>
          <w:szCs w:val="22"/>
        </w:rPr>
      </w:pPr>
      <w:r w:rsidRPr="00B01AE4">
        <w:rPr>
          <w:b/>
          <w:bCs/>
          <w:sz w:val="22"/>
          <w:szCs w:val="22"/>
        </w:rPr>
        <w:t>Заключение</w:t>
      </w:r>
    </w:p>
    <w:p w:rsidR="00B01AE4" w:rsidRPr="00B01AE4" w:rsidRDefault="00B01AE4" w:rsidP="00B01AE4">
      <w:pPr>
        <w:widowControl w:val="0"/>
        <w:pBdr>
          <w:bottom w:val="single" w:sz="4" w:space="0" w:color="auto"/>
        </w:pBdr>
        <w:spacing w:after="300"/>
        <w:jc w:val="center"/>
        <w:rPr>
          <w:sz w:val="22"/>
          <w:szCs w:val="22"/>
        </w:rPr>
      </w:pPr>
      <w:r w:rsidRPr="00B01AE4">
        <w:rPr>
          <w:b/>
          <w:bCs/>
          <w:sz w:val="22"/>
          <w:szCs w:val="22"/>
        </w:rPr>
        <w:t>по результатам антикоррупционной экспертизы</w:t>
      </w:r>
    </w:p>
    <w:p w:rsidR="00B01AE4" w:rsidRPr="00B01AE4" w:rsidRDefault="00B01AE4" w:rsidP="00B01AE4">
      <w:pPr>
        <w:widowControl w:val="0"/>
        <w:pBdr>
          <w:bottom w:val="single" w:sz="4" w:space="0" w:color="auto"/>
        </w:pBdr>
        <w:spacing w:after="500"/>
        <w:jc w:val="center"/>
        <w:rPr>
          <w:sz w:val="20"/>
        </w:rPr>
      </w:pPr>
      <w:r w:rsidRPr="00B01AE4">
        <w:rPr>
          <w:sz w:val="20"/>
        </w:rPr>
        <w:t>(наименование нормативного правового акта (проекта нормативного правового акта)</w:t>
      </w:r>
    </w:p>
    <w:p w:rsidR="00B01AE4" w:rsidRPr="00B01AE4" w:rsidRDefault="00B01AE4" w:rsidP="00B01AE4">
      <w:pPr>
        <w:widowControl w:val="0"/>
        <w:spacing w:after="300"/>
        <w:jc w:val="both"/>
        <w:rPr>
          <w:sz w:val="20"/>
        </w:rPr>
      </w:pPr>
      <w:r w:rsidRPr="00B01AE4">
        <w:rPr>
          <w:sz w:val="20"/>
        </w:rPr>
        <w:t xml:space="preserve">Руководствуясь частью 4 статьи 3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уполномоченное лицо сельского поселения </w:t>
      </w:r>
      <w:r w:rsidRPr="00B01AE4">
        <w:rPr>
          <w:sz w:val="18"/>
          <w:szCs w:val="18"/>
        </w:rPr>
        <w:t>Шигаевский</w:t>
      </w:r>
      <w:r w:rsidRPr="00B01AE4">
        <w:rPr>
          <w:sz w:val="20"/>
        </w:rPr>
        <w:t xml:space="preserve"> сельсовет муниципального района Белорецкий район Республики Башкортостан провел антикоррупционную экспертизу</w:t>
      </w:r>
    </w:p>
    <w:p w:rsidR="00B01AE4" w:rsidRPr="00B01AE4" w:rsidRDefault="00B01AE4" w:rsidP="00B01AE4">
      <w:pPr>
        <w:widowControl w:val="0"/>
        <w:pBdr>
          <w:top w:val="single" w:sz="4" w:space="0" w:color="auto"/>
        </w:pBdr>
        <w:spacing w:after="220"/>
        <w:jc w:val="center"/>
        <w:rPr>
          <w:sz w:val="20"/>
        </w:rPr>
      </w:pPr>
      <w:r w:rsidRPr="00B01AE4">
        <w:rPr>
          <w:sz w:val="20"/>
        </w:rPr>
        <w:t>(наименование нормативного правового акта (проекта нормативного правового акта)</w:t>
      </w:r>
    </w:p>
    <w:p w:rsidR="00B01AE4" w:rsidRPr="00B01AE4" w:rsidRDefault="00B01AE4" w:rsidP="00B01AE4">
      <w:pPr>
        <w:widowControl w:val="0"/>
        <w:spacing w:line="230" w:lineRule="auto"/>
        <w:ind w:firstLine="600"/>
        <w:rPr>
          <w:sz w:val="20"/>
        </w:rPr>
      </w:pPr>
      <w:r w:rsidRPr="00B01AE4">
        <w:rPr>
          <w:sz w:val="20"/>
        </w:rPr>
        <w:t>Вариант 1:</w:t>
      </w:r>
    </w:p>
    <w:p w:rsidR="00B01AE4" w:rsidRPr="00B01AE4" w:rsidRDefault="00B01AE4" w:rsidP="00B01AE4">
      <w:pPr>
        <w:widowControl w:val="0"/>
        <w:spacing w:after="220" w:line="230" w:lineRule="auto"/>
        <w:ind w:firstLine="600"/>
        <w:rPr>
          <w:sz w:val="20"/>
        </w:rPr>
      </w:pPr>
      <w:r w:rsidRPr="00B01AE4">
        <w:rPr>
          <w:sz w:val="20"/>
        </w:rPr>
        <w:t>В представленном нормативном правовом акте (проекте нормативного правового акта) коррупциогенные факторы не выявлены.</w:t>
      </w:r>
    </w:p>
    <w:p w:rsidR="00B01AE4" w:rsidRPr="00B01AE4" w:rsidRDefault="00B01AE4" w:rsidP="00B01AE4">
      <w:pPr>
        <w:widowControl w:val="0"/>
        <w:ind w:firstLine="600"/>
        <w:rPr>
          <w:sz w:val="20"/>
        </w:rPr>
      </w:pPr>
      <w:r w:rsidRPr="00B01AE4">
        <w:rPr>
          <w:sz w:val="20"/>
        </w:rPr>
        <w:t>Вариант 2:</w:t>
      </w:r>
    </w:p>
    <w:p w:rsidR="00B01AE4" w:rsidRPr="00B01AE4" w:rsidRDefault="00B01AE4" w:rsidP="00B01AE4">
      <w:pPr>
        <w:widowControl w:val="0"/>
        <w:ind w:firstLine="600"/>
        <w:rPr>
          <w:sz w:val="20"/>
        </w:rPr>
      </w:pPr>
      <w:r w:rsidRPr="00B01AE4">
        <w:rPr>
          <w:sz w:val="20"/>
        </w:rPr>
        <w:t xml:space="preserve">В представленном нормативном правовом акте (проекте нормативного правового акта) выявлены коррупциогенные факторы </w:t>
      </w:r>
      <w:r w:rsidRPr="00B01AE4">
        <w:rPr>
          <w:sz w:val="20"/>
        </w:rPr>
        <w:footnoteReference w:id="1"/>
      </w:r>
      <w:r w:rsidRPr="00B01AE4">
        <w:rPr>
          <w:sz w:val="20"/>
        </w:rPr>
        <w:t>.</w:t>
      </w:r>
    </w:p>
    <w:p w:rsidR="00B01AE4" w:rsidRPr="00B01AE4" w:rsidRDefault="00B01AE4" w:rsidP="00B01AE4">
      <w:pPr>
        <w:widowControl w:val="0"/>
        <w:spacing w:after="300"/>
        <w:ind w:firstLine="600"/>
        <w:rPr>
          <w:sz w:val="20"/>
        </w:rPr>
      </w:pPr>
      <w:r w:rsidRPr="00B01AE4">
        <w:rPr>
          <w:sz w:val="20"/>
        </w:rPr>
        <w:t>В целях устранения выявленных коррупциогенных факторов предлагается</w:t>
      </w:r>
    </w:p>
    <w:p w:rsidR="00B01AE4" w:rsidRPr="00B01AE4" w:rsidRDefault="00B01AE4" w:rsidP="00B01AE4">
      <w:pPr>
        <w:widowControl w:val="0"/>
        <w:spacing w:after="920"/>
        <w:jc w:val="center"/>
        <w:rPr>
          <w:sz w:val="20"/>
        </w:rPr>
      </w:pPr>
      <w:r w:rsidRPr="00B01AE4">
        <w:rPr>
          <w:sz w:val="20"/>
        </w:rPr>
        <w:t>(указывается способ устранения коррупциогенных факторов)</w:t>
      </w:r>
    </w:p>
    <w:p w:rsidR="00B01AE4" w:rsidRPr="00B01AE4" w:rsidRDefault="00B01AE4" w:rsidP="00B01AE4">
      <w:pPr>
        <w:widowControl w:val="0"/>
        <w:tabs>
          <w:tab w:val="left" w:leader="underscore" w:pos="3907"/>
          <w:tab w:val="left" w:leader="underscore" w:pos="6197"/>
        </w:tabs>
        <w:spacing w:after="1000"/>
        <w:rPr>
          <w:sz w:val="20"/>
        </w:rPr>
      </w:pPr>
      <w:r w:rsidRPr="00B01AE4">
        <w:rPr>
          <w:sz w:val="20"/>
        </w:rPr>
        <w:t>Дата проведения экспертизы "</w:t>
      </w:r>
      <w:r w:rsidRPr="00B01AE4">
        <w:rPr>
          <w:sz w:val="20"/>
        </w:rPr>
        <w:tab/>
        <w:t>"</w:t>
      </w:r>
      <w:r w:rsidRPr="00B01AE4">
        <w:rPr>
          <w:sz w:val="20"/>
        </w:rPr>
        <w:tab/>
        <w:t>202__ года.</w:t>
      </w:r>
    </w:p>
    <w:p w:rsidR="00B01AE4" w:rsidRPr="00B01AE4" w:rsidRDefault="00B01AE4" w:rsidP="00B01AE4">
      <w:pPr>
        <w:widowControl w:val="0"/>
        <w:tabs>
          <w:tab w:val="left" w:leader="underscore" w:pos="3907"/>
          <w:tab w:val="left" w:leader="underscore" w:pos="6197"/>
        </w:tabs>
        <w:rPr>
          <w:sz w:val="20"/>
          <w:u w:val="single"/>
        </w:rPr>
      </w:pPr>
      <w:r w:rsidRPr="00B01AE4">
        <w:rPr>
          <w:sz w:val="20"/>
        </w:rPr>
        <w:t xml:space="preserve">Управляющий делами    </w:t>
      </w:r>
      <w:r w:rsidRPr="00B01AE4">
        <w:rPr>
          <w:sz w:val="20"/>
          <w:u w:val="single"/>
        </w:rPr>
        <w:t xml:space="preserve">___________________________ </w:t>
      </w:r>
      <w:r w:rsidRPr="00B01AE4">
        <w:rPr>
          <w:sz w:val="20"/>
        </w:rPr>
        <w:t xml:space="preserve">__       </w:t>
      </w:r>
      <w:r w:rsidRPr="00B01AE4">
        <w:rPr>
          <w:sz w:val="20"/>
          <w:u w:val="single"/>
        </w:rPr>
        <w:t>______________________</w:t>
      </w:r>
    </w:p>
    <w:p w:rsidR="00B01AE4" w:rsidRPr="00B01AE4" w:rsidRDefault="00B01AE4" w:rsidP="00B01AE4">
      <w:pPr>
        <w:widowControl w:val="0"/>
        <w:tabs>
          <w:tab w:val="left" w:leader="underscore" w:pos="3907"/>
          <w:tab w:val="left" w:leader="underscore" w:pos="6197"/>
        </w:tabs>
        <w:rPr>
          <w:sz w:val="20"/>
        </w:rPr>
      </w:pPr>
      <w:r w:rsidRPr="00B01AE4">
        <w:rPr>
          <w:sz w:val="20"/>
        </w:rPr>
        <w:t xml:space="preserve">    </w:t>
      </w:r>
    </w:p>
    <w:p w:rsidR="00B01AE4" w:rsidRPr="00B01AE4" w:rsidRDefault="00B01AE4" w:rsidP="00B01AE4">
      <w:pPr>
        <w:widowControl w:val="0"/>
        <w:tabs>
          <w:tab w:val="left" w:leader="underscore" w:pos="3907"/>
          <w:tab w:val="left" w:leader="underscore" w:pos="6197"/>
        </w:tabs>
        <w:spacing w:after="1000"/>
        <w:rPr>
          <w:sz w:val="20"/>
        </w:rPr>
      </w:pPr>
      <w:r w:rsidRPr="00B01AE4">
        <w:rPr>
          <w:sz w:val="20"/>
        </w:rPr>
        <w:t xml:space="preserve">                                                (</w:t>
      </w:r>
      <w:proofErr w:type="gramStart"/>
      <w:r w:rsidRPr="00B01AE4">
        <w:rPr>
          <w:sz w:val="20"/>
        </w:rPr>
        <w:t xml:space="preserve">подпись)   </w:t>
      </w:r>
      <w:proofErr w:type="gramEnd"/>
      <w:r w:rsidRPr="00B01AE4">
        <w:rPr>
          <w:sz w:val="20"/>
        </w:rPr>
        <w:t xml:space="preserve">                                                      (Ф.И.О.)</w:t>
      </w:r>
    </w:p>
    <w:p w:rsidR="00B01AE4" w:rsidRPr="00B01AE4" w:rsidRDefault="00B01AE4" w:rsidP="00B01AE4">
      <w:pPr>
        <w:widowControl w:val="0"/>
        <w:tabs>
          <w:tab w:val="left" w:leader="underscore" w:pos="3907"/>
          <w:tab w:val="left" w:leader="underscore" w:pos="6197"/>
        </w:tabs>
        <w:spacing w:after="1000"/>
        <w:rPr>
          <w:sz w:val="20"/>
        </w:rPr>
      </w:pPr>
    </w:p>
    <w:p w:rsidR="00B01AE4" w:rsidRPr="00B01AE4" w:rsidRDefault="00B01AE4" w:rsidP="00B01AE4">
      <w:pPr>
        <w:widowControl w:val="0"/>
        <w:tabs>
          <w:tab w:val="left" w:leader="underscore" w:pos="3907"/>
          <w:tab w:val="left" w:leader="underscore" w:pos="6197"/>
        </w:tabs>
        <w:spacing w:after="1000"/>
        <w:rPr>
          <w:sz w:val="20"/>
        </w:rPr>
      </w:pPr>
    </w:p>
    <w:p w:rsidR="00B01AE4" w:rsidRDefault="00B01AE4" w:rsidP="00B01AE4"/>
    <w:sectPr w:rsidR="00B0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24" w:rsidRDefault="005C1E24" w:rsidP="00B01AE4">
      <w:r>
        <w:separator/>
      </w:r>
    </w:p>
  </w:endnote>
  <w:endnote w:type="continuationSeparator" w:id="0">
    <w:p w:rsidR="005C1E24" w:rsidRDefault="005C1E24" w:rsidP="00B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24" w:rsidRDefault="005C1E24" w:rsidP="00B01AE4">
      <w:r>
        <w:separator/>
      </w:r>
    </w:p>
  </w:footnote>
  <w:footnote w:type="continuationSeparator" w:id="0">
    <w:p w:rsidR="005C1E24" w:rsidRDefault="005C1E24" w:rsidP="00B01AE4">
      <w:r>
        <w:continuationSeparator/>
      </w:r>
    </w:p>
  </w:footnote>
  <w:footnote w:id="1">
    <w:p w:rsidR="00B01AE4" w:rsidRDefault="00B01AE4" w:rsidP="00B01AE4">
      <w:pPr>
        <w:pStyle w:val="a8"/>
        <w:shd w:val="clear" w:color="auto" w:fill="auto"/>
        <w:jc w:val="both"/>
      </w:pPr>
      <w:r>
        <w:footnoteRef/>
      </w:r>
      <w:r>
        <w:t xml:space="preserve"> Отражаются все положения нормативного правового акта (проекта нормативного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6551"/>
    <w:multiLevelType w:val="multilevel"/>
    <w:tmpl w:val="297E4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273CC9"/>
    <w:multiLevelType w:val="multilevel"/>
    <w:tmpl w:val="687CB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2E136A"/>
    <w:multiLevelType w:val="multilevel"/>
    <w:tmpl w:val="E1283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B0"/>
    <w:rsid w:val="000A56C2"/>
    <w:rsid w:val="001B27A3"/>
    <w:rsid w:val="001B402E"/>
    <w:rsid w:val="001C2BB0"/>
    <w:rsid w:val="00224370"/>
    <w:rsid w:val="00233A7E"/>
    <w:rsid w:val="002E69B7"/>
    <w:rsid w:val="003757A2"/>
    <w:rsid w:val="003A1096"/>
    <w:rsid w:val="0057620A"/>
    <w:rsid w:val="005C1E24"/>
    <w:rsid w:val="00601FBC"/>
    <w:rsid w:val="007A733A"/>
    <w:rsid w:val="00850633"/>
    <w:rsid w:val="008D4FA5"/>
    <w:rsid w:val="009B4628"/>
    <w:rsid w:val="00A9560D"/>
    <w:rsid w:val="00B01AE4"/>
    <w:rsid w:val="00B61F58"/>
    <w:rsid w:val="00D8733D"/>
    <w:rsid w:val="00E02E7D"/>
    <w:rsid w:val="00E3657E"/>
    <w:rsid w:val="00E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5B3E"/>
  <w15:chartTrackingRefBased/>
  <w15:docId w15:val="{95293AEF-FCCE-442B-B041-505EB28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E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01A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1A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01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AE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01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AE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Сноска_"/>
    <w:basedOn w:val="a0"/>
    <w:link w:val="a8"/>
    <w:rsid w:val="00B01AE4"/>
    <w:rPr>
      <w:shd w:val="clear" w:color="auto" w:fill="FFFFFF"/>
    </w:rPr>
  </w:style>
  <w:style w:type="paragraph" w:customStyle="1" w:styleId="a8">
    <w:name w:val="Сноска"/>
    <w:basedOn w:val="a"/>
    <w:link w:val="a7"/>
    <w:rsid w:val="00B01AE4"/>
    <w:pPr>
      <w:widowControl w:val="0"/>
      <w:shd w:val="clear" w:color="auto" w:fill="FFFFFF"/>
      <w:ind w:firstLine="6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5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2023-12-29T07:33:00Z</dcterms:created>
  <dcterms:modified xsi:type="dcterms:W3CDTF">2024-01-09T11:00:00Z</dcterms:modified>
</cp:coreProperties>
</file>